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2F6" w:rsidRDefault="00C342F6" w:rsidP="00104F95">
      <w:pPr>
        <w:jc w:val="center"/>
      </w:pPr>
      <w:bookmarkStart w:id="0" w:name="_GoBack"/>
      <w:bookmarkEnd w:id="0"/>
      <w:r>
        <w:t>STUDENT FEE ADVISORY COMMITTEE MEETING</w:t>
      </w:r>
    </w:p>
    <w:p w:rsidR="00C342F6" w:rsidRDefault="002307AF" w:rsidP="00AC0DDD">
      <w:pPr>
        <w:jc w:val="center"/>
      </w:pPr>
      <w:r>
        <w:t>A-239</w:t>
      </w:r>
      <w:r w:rsidR="00C342F6">
        <w:t xml:space="preserve"> Murphy Hall</w:t>
      </w:r>
    </w:p>
    <w:p w:rsidR="00C342F6" w:rsidRDefault="00833288" w:rsidP="00E80A28">
      <w:pPr>
        <w:jc w:val="center"/>
      </w:pPr>
      <w:r>
        <w:t>Tuesday</w:t>
      </w:r>
      <w:r w:rsidR="00C342F6">
        <w:t xml:space="preserve">, </w:t>
      </w:r>
      <w:r>
        <w:t>January</w:t>
      </w:r>
      <w:r w:rsidR="00A776CE">
        <w:t xml:space="preserve"> </w:t>
      </w:r>
      <w:r w:rsidR="00374541">
        <w:t>13</w:t>
      </w:r>
      <w:r w:rsidR="00190364">
        <w:t>, 201</w:t>
      </w:r>
      <w:r>
        <w:t>5</w:t>
      </w:r>
    </w:p>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Pr="00374541" w:rsidRDefault="00C342F6" w:rsidP="00AC0DDD">
      <w:pPr>
        <w:ind w:left="2160" w:hanging="2160"/>
        <w:rPr>
          <w:b/>
        </w:rPr>
      </w:pPr>
      <w:r w:rsidRPr="00721149">
        <w:rPr>
          <w:b/>
        </w:rPr>
        <w:t>Graduates:</w:t>
      </w:r>
      <w:r>
        <w:tab/>
      </w:r>
      <w:r w:rsidR="003326D9" w:rsidRPr="00374541">
        <w:rPr>
          <w:b/>
        </w:rPr>
        <w:t xml:space="preserve">Theresa Stewart (Chair), </w:t>
      </w:r>
      <w:r w:rsidR="002F5F34" w:rsidRPr="00374541">
        <w:rPr>
          <w:b/>
        </w:rPr>
        <w:t xml:space="preserve">Erik </w:t>
      </w:r>
      <w:r w:rsidR="009D7E9D" w:rsidRPr="00374541">
        <w:rPr>
          <w:b/>
        </w:rPr>
        <w:t>Peña</w:t>
      </w:r>
      <w:r w:rsidR="00430CD8" w:rsidRPr="00374541">
        <w:rPr>
          <w:b/>
        </w:rPr>
        <w:t xml:space="preserve">, </w:t>
      </w:r>
      <w:r w:rsidR="008648B8">
        <w:rPr>
          <w:b/>
        </w:rPr>
        <w:t xml:space="preserve">Nicole Robinson, </w:t>
      </w:r>
      <w:r w:rsidR="00843C98" w:rsidRPr="00374541">
        <w:rPr>
          <w:b/>
        </w:rPr>
        <w:t>Michael Soh</w:t>
      </w:r>
    </w:p>
    <w:p w:rsidR="00C342F6" w:rsidRPr="00374541" w:rsidRDefault="00C342F6" w:rsidP="00AC0DDD">
      <w:pPr>
        <w:rPr>
          <w:b/>
        </w:rPr>
      </w:pPr>
    </w:p>
    <w:p w:rsidR="00D84D76" w:rsidRPr="00374541" w:rsidRDefault="00C342F6" w:rsidP="00AC0DDD">
      <w:pPr>
        <w:rPr>
          <w:b/>
        </w:rPr>
      </w:pPr>
      <w:r w:rsidRPr="00374541">
        <w:rPr>
          <w:b/>
        </w:rPr>
        <w:t xml:space="preserve">Undergraduates: </w:t>
      </w:r>
      <w:r w:rsidRPr="00374541">
        <w:rPr>
          <w:b/>
        </w:rPr>
        <w:tab/>
      </w:r>
      <w:r w:rsidR="00190364" w:rsidRPr="00374541">
        <w:rPr>
          <w:b/>
        </w:rPr>
        <w:t xml:space="preserve">Moneel Chand, </w:t>
      </w:r>
      <w:r w:rsidR="008648B8" w:rsidRPr="00374541">
        <w:rPr>
          <w:b/>
        </w:rPr>
        <w:t>Alexia Gonzalez</w:t>
      </w:r>
      <w:r w:rsidR="008648B8">
        <w:rPr>
          <w:b/>
        </w:rPr>
        <w:t>,</w:t>
      </w:r>
      <w:r w:rsidR="008648B8" w:rsidRPr="00374541">
        <w:rPr>
          <w:b/>
        </w:rPr>
        <w:t xml:space="preserve"> </w:t>
      </w:r>
      <w:r w:rsidR="00190364" w:rsidRPr="00374541">
        <w:rPr>
          <w:b/>
        </w:rPr>
        <w:t>Janay Williams</w:t>
      </w:r>
      <w:r w:rsidR="002F5F34" w:rsidRPr="00374541">
        <w:rPr>
          <w:b/>
        </w:rPr>
        <w:t>, Angela Yip</w:t>
      </w:r>
    </w:p>
    <w:p w:rsidR="00721149" w:rsidRPr="00374541" w:rsidRDefault="00721149" w:rsidP="00AC0DDD">
      <w:pPr>
        <w:rPr>
          <w:b/>
        </w:rPr>
      </w:pPr>
    </w:p>
    <w:p w:rsidR="008278C2" w:rsidRPr="00374541" w:rsidRDefault="008278C2" w:rsidP="00CA408E">
      <w:pPr>
        <w:rPr>
          <w:b/>
        </w:rPr>
      </w:pPr>
      <w:r w:rsidRPr="00374541">
        <w:rPr>
          <w:b/>
        </w:rPr>
        <w:t xml:space="preserve">Faculty: </w:t>
      </w:r>
      <w:r w:rsidRPr="00374541">
        <w:rPr>
          <w:b/>
        </w:rPr>
        <w:tab/>
      </w:r>
      <w:r w:rsidRPr="00374541">
        <w:rPr>
          <w:b/>
        </w:rPr>
        <w:tab/>
        <w:t>Thomas Vondriska, Associate Professor</w:t>
      </w:r>
    </w:p>
    <w:p w:rsidR="008278C2" w:rsidRPr="00374541" w:rsidRDefault="008278C2" w:rsidP="00CA408E">
      <w:pPr>
        <w:rPr>
          <w:b/>
        </w:rPr>
      </w:pPr>
    </w:p>
    <w:p w:rsidR="00C342F6" w:rsidRPr="00374541" w:rsidRDefault="00C342F6" w:rsidP="00CA408E">
      <w:pPr>
        <w:rPr>
          <w:b/>
        </w:rPr>
      </w:pPr>
      <w:r w:rsidRPr="00374541">
        <w:rPr>
          <w:b/>
        </w:rPr>
        <w:t>Administration:</w:t>
      </w:r>
      <w:r w:rsidRPr="00374541">
        <w:rPr>
          <w:b/>
        </w:rPr>
        <w:tab/>
      </w:r>
      <w:r w:rsidR="00190364" w:rsidRPr="00374541">
        <w:rPr>
          <w:b/>
        </w:rPr>
        <w:t>Maureen Wadleigh</w:t>
      </w:r>
      <w:r w:rsidR="005D1360" w:rsidRPr="00374541">
        <w:rPr>
          <w:b/>
        </w:rPr>
        <w:t xml:space="preserve">, Associate </w:t>
      </w:r>
      <w:r w:rsidR="00190364" w:rsidRPr="00374541">
        <w:rPr>
          <w:b/>
        </w:rPr>
        <w:t>Director, CRA</w:t>
      </w:r>
    </w:p>
    <w:p w:rsidR="007B77EA" w:rsidRPr="00374541" w:rsidRDefault="008278C2" w:rsidP="005D1360">
      <w:pPr>
        <w:ind w:left="1440" w:firstLine="720"/>
        <w:rPr>
          <w:b/>
        </w:rPr>
      </w:pPr>
      <w:r w:rsidRPr="00374541">
        <w:rPr>
          <w:b/>
        </w:rPr>
        <w:t xml:space="preserve">Christine Wilson, Director, GSRC </w:t>
      </w:r>
    </w:p>
    <w:p w:rsidR="003326D9" w:rsidRPr="00374541" w:rsidRDefault="003326D9" w:rsidP="005D1360">
      <w:pPr>
        <w:ind w:left="1440" w:firstLine="720"/>
        <w:rPr>
          <w:b/>
        </w:rPr>
      </w:pPr>
    </w:p>
    <w:p w:rsidR="00147267" w:rsidRPr="00374541" w:rsidRDefault="007B77EA" w:rsidP="00AC0DDD">
      <w:pPr>
        <w:rPr>
          <w:b/>
        </w:rPr>
      </w:pPr>
      <w:r w:rsidRPr="00374541">
        <w:rPr>
          <w:b/>
        </w:rPr>
        <w:t xml:space="preserve">Advisor: </w:t>
      </w:r>
      <w:r w:rsidRPr="00374541">
        <w:rPr>
          <w:b/>
        </w:rPr>
        <w:tab/>
      </w:r>
      <w:r w:rsidRPr="00374541">
        <w:rPr>
          <w:b/>
        </w:rPr>
        <w:tab/>
        <w:t>Marilyn Alkin</w:t>
      </w:r>
    </w:p>
    <w:p w:rsidR="008278C2" w:rsidRPr="00374541" w:rsidRDefault="008278C2" w:rsidP="008278C2">
      <w:pPr>
        <w:rPr>
          <w:b/>
        </w:rPr>
      </w:pPr>
      <w:r w:rsidRPr="00374541">
        <w:rPr>
          <w:b/>
        </w:rPr>
        <w:tab/>
      </w:r>
      <w:r w:rsidRPr="00374541">
        <w:rPr>
          <w:b/>
        </w:rPr>
        <w:tab/>
      </w:r>
      <w:r w:rsidRPr="00374541">
        <w:rPr>
          <w:b/>
        </w:rPr>
        <w:tab/>
        <w:t>Rebecca Lee-Garcia, Academic Planning and Budget (Ex-Officio)</w:t>
      </w:r>
    </w:p>
    <w:p w:rsidR="0010184E" w:rsidRPr="00374541" w:rsidRDefault="0010184E" w:rsidP="0010184E">
      <w:pPr>
        <w:rPr>
          <w:b/>
        </w:rPr>
      </w:pPr>
    </w:p>
    <w:p w:rsidR="00CA408E" w:rsidRPr="00374541" w:rsidRDefault="0010184E" w:rsidP="0010184E">
      <w:pPr>
        <w:rPr>
          <w:b/>
        </w:rPr>
      </w:pPr>
      <w:r w:rsidRPr="00374541">
        <w:rPr>
          <w:b/>
        </w:rPr>
        <w:t xml:space="preserve">Absent: </w:t>
      </w:r>
      <w:r w:rsidRPr="00374541">
        <w:rPr>
          <w:b/>
        </w:rPr>
        <w:tab/>
      </w:r>
      <w:r w:rsidRPr="00374541">
        <w:rPr>
          <w:b/>
        </w:rPr>
        <w:tab/>
      </w:r>
      <w:r w:rsidR="008278C2" w:rsidRPr="00374541">
        <w:rPr>
          <w:b/>
        </w:rPr>
        <w:t>Nancy Greenstein, Director of Police Community Services</w:t>
      </w:r>
      <w:r w:rsidR="00CA408E" w:rsidRPr="00374541">
        <w:rPr>
          <w:b/>
        </w:rPr>
        <w:t xml:space="preserve"> </w:t>
      </w:r>
    </w:p>
    <w:p w:rsidR="0054765C" w:rsidRPr="00721149" w:rsidRDefault="0054765C" w:rsidP="00AC0DDD">
      <w:pPr>
        <w:rPr>
          <w:b/>
          <w:i/>
        </w:rPr>
      </w:pPr>
    </w:p>
    <w:p w:rsidR="004E0DED" w:rsidRPr="00721149" w:rsidRDefault="004E0DED" w:rsidP="00147267">
      <w:pPr>
        <w:rPr>
          <w:b/>
          <w:i/>
        </w:rPr>
      </w:pPr>
    </w:p>
    <w:p w:rsidR="007259BA" w:rsidRDefault="007259BA" w:rsidP="00AC0DDD"/>
    <w:p w:rsidR="00C342F6" w:rsidRPr="00E80A28" w:rsidRDefault="00C342F6" w:rsidP="00AC0DDD">
      <w:pPr>
        <w:rPr>
          <w:b/>
        </w:rPr>
      </w:pPr>
      <w:r w:rsidRPr="00AC0DDD">
        <w:rPr>
          <w:b/>
        </w:rPr>
        <w:t>Call to Order</w:t>
      </w:r>
      <w:r w:rsidR="006339E1">
        <w:rPr>
          <w:b/>
        </w:rPr>
        <w:t>:</w:t>
      </w:r>
    </w:p>
    <w:p w:rsidR="00C342F6" w:rsidRDefault="00C342F6" w:rsidP="00AC0DDD">
      <w:r>
        <w:t xml:space="preserve">The meeting was called to order at </w:t>
      </w:r>
      <w:r w:rsidR="00833288">
        <w:t>2</w:t>
      </w:r>
      <w:r w:rsidR="00A556B9">
        <w:t>:</w:t>
      </w:r>
      <w:r w:rsidR="00833288">
        <w:t>0</w:t>
      </w:r>
      <w:r w:rsidR="008278C2">
        <w:t>2</w:t>
      </w:r>
      <w:r>
        <w:t xml:space="preserve"> p.m.</w:t>
      </w:r>
    </w:p>
    <w:p w:rsidR="00B44253" w:rsidRDefault="00B44253" w:rsidP="00AC0DDD"/>
    <w:p w:rsidR="00D511D9" w:rsidRDefault="00D511D9" w:rsidP="00D511D9">
      <w:pPr>
        <w:pStyle w:val="ListParagraph"/>
        <w:numPr>
          <w:ilvl w:val="0"/>
          <w:numId w:val="13"/>
        </w:numPr>
        <w:rPr>
          <w:b/>
        </w:rPr>
      </w:pPr>
      <w:r>
        <w:rPr>
          <w:b/>
        </w:rPr>
        <w:t>Approval of Agenda</w:t>
      </w:r>
    </w:p>
    <w:p w:rsidR="00D511D9" w:rsidRPr="00647ED8" w:rsidRDefault="00647ED8" w:rsidP="00647ED8">
      <w:pPr>
        <w:pStyle w:val="ListParagraph"/>
        <w:numPr>
          <w:ilvl w:val="2"/>
          <w:numId w:val="13"/>
        </w:numPr>
        <w:rPr>
          <w:b/>
        </w:rPr>
      </w:pPr>
      <w:r>
        <w:t xml:space="preserve">A motion was made by </w:t>
      </w:r>
      <w:r w:rsidR="008278C2" w:rsidRPr="008278C2">
        <w:rPr>
          <w:b/>
          <w:i/>
        </w:rPr>
        <w:t>Michael Soh</w:t>
      </w:r>
      <w:r w:rsidR="008278C2">
        <w:t xml:space="preserve"> </w:t>
      </w:r>
      <w:r w:rsidR="00721149">
        <w:t>to approve the 1</w:t>
      </w:r>
      <w:r>
        <w:t>/</w:t>
      </w:r>
      <w:r w:rsidR="008278C2">
        <w:t>13</w:t>
      </w:r>
      <w:r>
        <w:t>/201</w:t>
      </w:r>
      <w:r w:rsidR="00833288">
        <w:t>5</w:t>
      </w:r>
      <w:r>
        <w:t xml:space="preserve"> </w:t>
      </w:r>
      <w:r w:rsidR="008A7B05">
        <w:t>agenda</w:t>
      </w:r>
      <w:r>
        <w:t xml:space="preserve"> and seconded by </w:t>
      </w:r>
      <w:r w:rsidR="008278C2" w:rsidRPr="008278C2">
        <w:rPr>
          <w:b/>
          <w:i/>
        </w:rPr>
        <w:t>Erik Peña</w:t>
      </w:r>
      <w:r>
        <w:t>. Th</w:t>
      </w:r>
      <w:r w:rsidR="0044100E">
        <w:t>e</w:t>
      </w:r>
      <w:r>
        <w:t xml:space="preserve"> vote</w:t>
      </w:r>
      <w:r w:rsidR="008278C2">
        <w:t xml:space="preserve"> passed</w:t>
      </w:r>
      <w:r>
        <w:t xml:space="preserve"> unanimous</w:t>
      </w:r>
      <w:r w:rsidR="008278C2">
        <w:t>ly</w:t>
      </w:r>
      <w:r>
        <w:t>.</w:t>
      </w:r>
    </w:p>
    <w:p w:rsidR="000B134B" w:rsidRDefault="000B134B" w:rsidP="000B134B">
      <w:pPr>
        <w:pStyle w:val="ListParagraph"/>
        <w:ind w:left="1080"/>
        <w:rPr>
          <w:b/>
        </w:rPr>
      </w:pPr>
    </w:p>
    <w:p w:rsidR="00081695" w:rsidRPr="000B134B" w:rsidRDefault="00D511D9" w:rsidP="000B134B">
      <w:pPr>
        <w:pStyle w:val="ListParagraph"/>
        <w:numPr>
          <w:ilvl w:val="0"/>
          <w:numId w:val="13"/>
        </w:numPr>
        <w:rPr>
          <w:b/>
        </w:rPr>
      </w:pPr>
      <w:r>
        <w:rPr>
          <w:b/>
        </w:rPr>
        <w:t>Review of Handouts</w:t>
      </w:r>
    </w:p>
    <w:p w:rsidR="00721149" w:rsidRDefault="00721149" w:rsidP="0044100E">
      <w:pPr>
        <w:pStyle w:val="ListParagraph"/>
        <w:numPr>
          <w:ilvl w:val="3"/>
          <w:numId w:val="13"/>
        </w:numPr>
      </w:pPr>
      <w:r>
        <w:t>Course Material Fee</w:t>
      </w:r>
      <w:r w:rsidR="00587A3E">
        <w:t xml:space="preserve"> </w:t>
      </w:r>
      <w:r w:rsidR="008278C2">
        <w:t>Letter</w:t>
      </w:r>
    </w:p>
    <w:p w:rsidR="008278C2" w:rsidRDefault="008278C2" w:rsidP="0044100E">
      <w:pPr>
        <w:pStyle w:val="ListParagraph"/>
        <w:numPr>
          <w:ilvl w:val="3"/>
          <w:numId w:val="13"/>
        </w:numPr>
      </w:pPr>
      <w:r>
        <w:lastRenderedPageBreak/>
        <w:t>Rubric templates for Unit Review and Funding Request</w:t>
      </w:r>
    </w:p>
    <w:p w:rsidR="00D511D9" w:rsidRDefault="00833288" w:rsidP="0044100E">
      <w:pPr>
        <w:pStyle w:val="ListParagraph"/>
        <w:numPr>
          <w:ilvl w:val="3"/>
          <w:numId w:val="13"/>
        </w:numPr>
      </w:pPr>
      <w:r>
        <w:t>SFAC Minutes from 1</w:t>
      </w:r>
      <w:r w:rsidR="008278C2">
        <w:t>/</w:t>
      </w:r>
      <w:r>
        <w:t>0</w:t>
      </w:r>
      <w:r w:rsidR="008278C2">
        <w:t>6</w:t>
      </w:r>
      <w:r w:rsidR="00587A3E">
        <w:t>/1</w:t>
      </w:r>
      <w:r w:rsidR="008278C2">
        <w:t>5</w:t>
      </w:r>
    </w:p>
    <w:p w:rsidR="00081695" w:rsidRPr="00081695" w:rsidRDefault="00081695" w:rsidP="00081695">
      <w:pPr>
        <w:pStyle w:val="ListParagraph"/>
        <w:ind w:left="2160"/>
      </w:pPr>
    </w:p>
    <w:p w:rsidR="00081695" w:rsidRPr="000B134B" w:rsidRDefault="00D511D9" w:rsidP="000B134B">
      <w:pPr>
        <w:pStyle w:val="ListParagraph"/>
        <w:numPr>
          <w:ilvl w:val="0"/>
          <w:numId w:val="13"/>
        </w:numPr>
        <w:rPr>
          <w:b/>
        </w:rPr>
      </w:pPr>
      <w:r>
        <w:rPr>
          <w:b/>
        </w:rPr>
        <w:t>Review of Minutes</w:t>
      </w:r>
      <w:r w:rsidR="00CC33CB">
        <w:rPr>
          <w:b/>
        </w:rPr>
        <w:t xml:space="preserve"> </w:t>
      </w:r>
    </w:p>
    <w:p w:rsidR="00833288" w:rsidRPr="00833288" w:rsidRDefault="00D511D9" w:rsidP="00833288">
      <w:pPr>
        <w:pStyle w:val="ListParagraph"/>
        <w:numPr>
          <w:ilvl w:val="2"/>
          <w:numId w:val="13"/>
        </w:numPr>
        <w:rPr>
          <w:b/>
        </w:rPr>
      </w:pPr>
      <w:r>
        <w:t xml:space="preserve">A motion was made by </w:t>
      </w:r>
      <w:r w:rsidR="008278C2" w:rsidRPr="00587A3E">
        <w:rPr>
          <w:b/>
          <w:i/>
        </w:rPr>
        <w:t>Angela Yip</w:t>
      </w:r>
      <w:r w:rsidR="008278C2">
        <w:t xml:space="preserve"> </w:t>
      </w:r>
      <w:r>
        <w:t xml:space="preserve">to approve the </w:t>
      </w:r>
      <w:r w:rsidR="0097101F">
        <w:t>1/</w:t>
      </w:r>
      <w:r w:rsidR="00833288">
        <w:t>0</w:t>
      </w:r>
      <w:r w:rsidR="008278C2">
        <w:t>6</w:t>
      </w:r>
      <w:r w:rsidR="00265208">
        <w:t>/201</w:t>
      </w:r>
      <w:r w:rsidR="008278C2">
        <w:t>5</w:t>
      </w:r>
      <w:r w:rsidR="00265208">
        <w:t xml:space="preserve"> minutes </w:t>
      </w:r>
      <w:r>
        <w:t xml:space="preserve">and seconded by </w:t>
      </w:r>
      <w:r w:rsidR="008278C2" w:rsidRPr="00833288">
        <w:rPr>
          <w:b/>
          <w:i/>
        </w:rPr>
        <w:t>Janay Williams</w:t>
      </w:r>
      <w:r>
        <w:t xml:space="preserve">. </w:t>
      </w:r>
      <w:r w:rsidR="008278C2">
        <w:t>The vote passed with six votes</w:t>
      </w:r>
      <w:r>
        <w:t>.</w:t>
      </w:r>
      <w:r w:rsidR="004E0952">
        <w:t xml:space="preserve"> </w:t>
      </w:r>
      <w:r w:rsidR="008278C2" w:rsidRPr="008278C2">
        <w:rPr>
          <w:b/>
          <w:i/>
        </w:rPr>
        <w:t>Christine Wilson</w:t>
      </w:r>
      <w:r w:rsidR="008278C2">
        <w:t xml:space="preserve"> and </w:t>
      </w:r>
      <w:r w:rsidR="008278C2" w:rsidRPr="008278C2">
        <w:rPr>
          <w:b/>
          <w:i/>
        </w:rPr>
        <w:t>Thomas Vondriska</w:t>
      </w:r>
      <w:r w:rsidR="008278C2">
        <w:t xml:space="preserve"> abstain from voting.</w:t>
      </w:r>
    </w:p>
    <w:p w:rsidR="00833288" w:rsidRPr="00833288" w:rsidRDefault="00833288" w:rsidP="00833288">
      <w:pPr>
        <w:pStyle w:val="ListParagraph"/>
        <w:ind w:left="2160"/>
        <w:contextualSpacing w:val="0"/>
        <w:rPr>
          <w:b/>
        </w:rPr>
      </w:pPr>
    </w:p>
    <w:p w:rsidR="00D87DE3" w:rsidRPr="00D87DE3" w:rsidRDefault="008278C2" w:rsidP="00833288">
      <w:pPr>
        <w:numPr>
          <w:ilvl w:val="0"/>
          <w:numId w:val="13"/>
        </w:numPr>
        <w:rPr>
          <w:b/>
        </w:rPr>
      </w:pPr>
      <w:r>
        <w:rPr>
          <w:b/>
        </w:rPr>
        <w:t>Course Material Fee</w:t>
      </w:r>
      <w:r w:rsidR="00833288">
        <w:rPr>
          <w:b/>
        </w:rPr>
        <w:t xml:space="preserve"> Letter Review</w:t>
      </w:r>
    </w:p>
    <w:p w:rsidR="00CC33CB" w:rsidRPr="00CC33CB" w:rsidRDefault="00CC33CB" w:rsidP="007E2744">
      <w:pPr>
        <w:pStyle w:val="ListParagraph"/>
        <w:numPr>
          <w:ilvl w:val="2"/>
          <w:numId w:val="13"/>
        </w:numPr>
      </w:pPr>
      <w:r w:rsidRPr="00587A3E">
        <w:rPr>
          <w:b/>
          <w:i/>
        </w:rPr>
        <w:t>Theresa Stewart</w:t>
      </w:r>
      <w:r>
        <w:t xml:space="preserve"> </w:t>
      </w:r>
      <w:r w:rsidR="006837B2">
        <w:t xml:space="preserve">and </w:t>
      </w:r>
      <w:r w:rsidR="006837B2" w:rsidRPr="00833288">
        <w:rPr>
          <w:b/>
          <w:i/>
        </w:rPr>
        <w:t>Michael Soh</w:t>
      </w:r>
      <w:r w:rsidR="006837B2">
        <w:t xml:space="preserve"> requested that SFAC review the recommendation letter they drafted to send to the Chancellor regarding the request for </w:t>
      </w:r>
      <w:r w:rsidR="008278C2">
        <w:t>Neuroscience 102</w:t>
      </w:r>
      <w:r w:rsidRPr="00CC33CB">
        <w:t>.</w:t>
      </w:r>
    </w:p>
    <w:p w:rsidR="00A502CD" w:rsidRDefault="008278C2" w:rsidP="007E2744">
      <w:pPr>
        <w:pStyle w:val="ListParagraph"/>
        <w:numPr>
          <w:ilvl w:val="2"/>
          <w:numId w:val="13"/>
        </w:numPr>
      </w:pPr>
      <w:r w:rsidRPr="008278C2">
        <w:rPr>
          <w:b/>
          <w:i/>
        </w:rPr>
        <w:t>Rebecca Lee-Garcia</w:t>
      </w:r>
      <w:r>
        <w:t xml:space="preserve"> and </w:t>
      </w:r>
      <w:r w:rsidRPr="008278C2">
        <w:rPr>
          <w:b/>
          <w:i/>
        </w:rPr>
        <w:t>Thomas Vondriska</w:t>
      </w:r>
      <w:r>
        <w:t xml:space="preserve"> requested that the letter explains the reasoning why $45 was recommended.</w:t>
      </w:r>
      <w:r w:rsidR="007E2744">
        <w:t xml:space="preserve"> </w:t>
      </w:r>
    </w:p>
    <w:p w:rsidR="00CC33CB" w:rsidRDefault="008278C2" w:rsidP="00287DAB">
      <w:pPr>
        <w:pStyle w:val="ListParagraph"/>
        <w:numPr>
          <w:ilvl w:val="2"/>
          <w:numId w:val="13"/>
        </w:numPr>
      </w:pPr>
      <w:r w:rsidRPr="008278C2">
        <w:rPr>
          <w:b/>
          <w:i/>
        </w:rPr>
        <w:t>Angela Yip</w:t>
      </w:r>
      <w:r>
        <w:t xml:space="preserve"> explained that the fee included line items students would already own because students purchased these items for </w:t>
      </w:r>
      <w:r w:rsidR="00EF7129">
        <w:t xml:space="preserve">previous </w:t>
      </w:r>
      <w:r>
        <w:t>classes</w:t>
      </w:r>
      <w:r w:rsidR="00EF7129">
        <w:t xml:space="preserve">. Those line items include goggles and lab coat cleaning services. Also, students in the STEM fields already pay high course material fees for other required courses. </w:t>
      </w:r>
    </w:p>
    <w:p w:rsidR="00EF7129" w:rsidRDefault="00EF7129" w:rsidP="00827B0A">
      <w:pPr>
        <w:pStyle w:val="ListParagraph"/>
        <w:numPr>
          <w:ilvl w:val="2"/>
          <w:numId w:val="13"/>
        </w:numPr>
      </w:pPr>
      <w:r w:rsidRPr="008278C2">
        <w:rPr>
          <w:b/>
          <w:i/>
        </w:rPr>
        <w:t>Maureen Wadleigh</w:t>
      </w:r>
      <w:r w:rsidRPr="00587A3E">
        <w:rPr>
          <w:b/>
          <w:i/>
        </w:rPr>
        <w:t xml:space="preserve"> </w:t>
      </w:r>
      <w:r>
        <w:t>requested that language in the last paragraph should be changed from “fee increases” to “course material fees.”</w:t>
      </w:r>
    </w:p>
    <w:p w:rsidR="00827B0A" w:rsidRPr="00CC33CB" w:rsidRDefault="00EF7129" w:rsidP="00827B0A">
      <w:pPr>
        <w:pStyle w:val="ListParagraph"/>
        <w:numPr>
          <w:ilvl w:val="2"/>
          <w:numId w:val="13"/>
        </w:numPr>
      </w:pPr>
      <w:r w:rsidRPr="00833288">
        <w:rPr>
          <w:b/>
          <w:i/>
        </w:rPr>
        <w:t>Michael Soh</w:t>
      </w:r>
      <w:r>
        <w:t xml:space="preserve"> made changes and additions to</w:t>
      </w:r>
      <w:r w:rsidR="00827B0A">
        <w:t xml:space="preserve"> the letter</w:t>
      </w:r>
      <w:r>
        <w:t>.</w:t>
      </w:r>
      <w:r w:rsidR="00827B0A">
        <w:t xml:space="preserve"> </w:t>
      </w:r>
    </w:p>
    <w:p w:rsidR="00827B0A" w:rsidRPr="00287DAB" w:rsidRDefault="00EF7129" w:rsidP="00287DAB">
      <w:pPr>
        <w:pStyle w:val="ListParagraph"/>
        <w:numPr>
          <w:ilvl w:val="2"/>
          <w:numId w:val="13"/>
        </w:numPr>
      </w:pPr>
      <w:r w:rsidRPr="008278C2">
        <w:rPr>
          <w:b/>
          <w:i/>
        </w:rPr>
        <w:t>Angela Yip</w:t>
      </w:r>
      <w:r w:rsidR="00827B0A">
        <w:t xml:space="preserve"> moved to approve the letter to be sent to the Chancellor, </w:t>
      </w:r>
      <w:r w:rsidR="00660CD4">
        <w:t xml:space="preserve">and seconded by </w:t>
      </w:r>
      <w:r w:rsidR="00827B0A" w:rsidRPr="00587A3E">
        <w:rPr>
          <w:b/>
          <w:i/>
        </w:rPr>
        <w:t>Moneel Chand</w:t>
      </w:r>
      <w:r w:rsidR="00660CD4">
        <w:rPr>
          <w:b/>
          <w:i/>
        </w:rPr>
        <w:t>.</w:t>
      </w:r>
      <w:r w:rsidR="00827B0A">
        <w:rPr>
          <w:b/>
          <w:i/>
        </w:rPr>
        <w:t xml:space="preserve"> </w:t>
      </w:r>
      <w:r w:rsidR="00660CD4">
        <w:t xml:space="preserve">The vote </w:t>
      </w:r>
      <w:r>
        <w:t>passed</w:t>
      </w:r>
      <w:r w:rsidR="00660CD4">
        <w:t xml:space="preserve"> unanimous</w:t>
      </w:r>
      <w:r>
        <w:t>ly</w:t>
      </w:r>
      <w:r w:rsidR="00660CD4">
        <w:t>.</w:t>
      </w:r>
    </w:p>
    <w:p w:rsidR="00265208" w:rsidRPr="002A6CC8" w:rsidRDefault="00587A3E" w:rsidP="00CF5B24">
      <w:pPr>
        <w:pStyle w:val="ListParagraph"/>
        <w:numPr>
          <w:ilvl w:val="0"/>
          <w:numId w:val="13"/>
        </w:numPr>
        <w:rPr>
          <w:b/>
        </w:rPr>
      </w:pPr>
      <w:r>
        <w:rPr>
          <w:b/>
        </w:rPr>
        <w:t xml:space="preserve">Template </w:t>
      </w:r>
      <w:r w:rsidR="0097101F">
        <w:rPr>
          <w:b/>
        </w:rPr>
        <w:t>Unit Review</w:t>
      </w:r>
      <w:r w:rsidR="001B3298">
        <w:rPr>
          <w:b/>
        </w:rPr>
        <w:t>/</w:t>
      </w:r>
      <w:r w:rsidR="007138B8">
        <w:rPr>
          <w:b/>
        </w:rPr>
        <w:t>Funding Request</w:t>
      </w:r>
      <w:r w:rsidR="0097101F">
        <w:rPr>
          <w:b/>
        </w:rPr>
        <w:t xml:space="preserve"> </w:t>
      </w:r>
      <w:r w:rsidR="00202A42">
        <w:rPr>
          <w:b/>
        </w:rPr>
        <w:t>Subcommittee</w:t>
      </w:r>
    </w:p>
    <w:p w:rsidR="00A85BE4" w:rsidRDefault="004B7A95" w:rsidP="00587A3E">
      <w:pPr>
        <w:pStyle w:val="ListParagraph"/>
        <w:numPr>
          <w:ilvl w:val="2"/>
          <w:numId w:val="13"/>
        </w:numPr>
      </w:pPr>
      <w:r w:rsidRPr="005831C3">
        <w:rPr>
          <w:b/>
          <w:i/>
        </w:rPr>
        <w:t>Janay Williams</w:t>
      </w:r>
      <w:r>
        <w:t xml:space="preserve"> explained that u</w:t>
      </w:r>
      <w:r w:rsidR="007F5EB4">
        <w:t xml:space="preserve">nit review subcommittee </w:t>
      </w:r>
      <w:r>
        <w:t xml:space="preserve">created a rubric system which included the 8 questions from the unit review. They created a 2 or 3 scaled number system which signifies the colors red, yellow, and green. Red signified that the question was not sufficiently answered and required follow up with the unit. Yellow signified there were some concerns and further information/missing data would be requested from the </w:t>
      </w:r>
      <w:r>
        <w:lastRenderedPageBreak/>
        <w:t xml:space="preserve">unit. Green signified that the responses were sufficient. </w:t>
      </w:r>
      <w:r w:rsidR="00374541" w:rsidRPr="008278C2">
        <w:rPr>
          <w:b/>
          <w:i/>
        </w:rPr>
        <w:t>Thomas Vondriska</w:t>
      </w:r>
      <w:r w:rsidR="00374541">
        <w:t xml:space="preserve"> asked if any answers could receive a 0.  </w:t>
      </w:r>
      <w:r w:rsidR="00374541" w:rsidRPr="00587A3E">
        <w:rPr>
          <w:b/>
          <w:i/>
        </w:rPr>
        <w:t>Theresa Stewart</w:t>
      </w:r>
      <w:r w:rsidR="00374541">
        <w:t xml:space="preserve"> clarified that t</w:t>
      </w:r>
      <w:r>
        <w:t>hese scales do not indicate rating of preference to approve requests</w:t>
      </w:r>
      <w:r w:rsidR="00374541">
        <w:t>, rather they signify if the responses provided sufficient information</w:t>
      </w:r>
      <w:r>
        <w:t>.</w:t>
      </w:r>
    </w:p>
    <w:p w:rsidR="004B7A95" w:rsidRDefault="004B7A95" w:rsidP="00587A3E">
      <w:pPr>
        <w:pStyle w:val="ListParagraph"/>
        <w:numPr>
          <w:ilvl w:val="2"/>
          <w:numId w:val="13"/>
        </w:numPr>
      </w:pPr>
      <w:r w:rsidRPr="00833288">
        <w:rPr>
          <w:b/>
          <w:i/>
        </w:rPr>
        <w:t>Maureen Wadleigh</w:t>
      </w:r>
      <w:r>
        <w:t xml:space="preserve"> explained that the first 5 questions addressed background information about the unit. The last 3 questions were considered more important because it has more weight in funding request decisions.</w:t>
      </w:r>
    </w:p>
    <w:p w:rsidR="00374541" w:rsidRPr="00374541" w:rsidRDefault="00374541" w:rsidP="00587A3E">
      <w:pPr>
        <w:pStyle w:val="ListParagraph"/>
        <w:numPr>
          <w:ilvl w:val="2"/>
          <w:numId w:val="13"/>
        </w:numPr>
      </w:pPr>
      <w:r>
        <w:t>The Funding Request subcommittee will meet after today’s SFAC meeting.</w:t>
      </w:r>
    </w:p>
    <w:p w:rsidR="005831C3" w:rsidRDefault="005831C3" w:rsidP="00587A3E">
      <w:pPr>
        <w:pStyle w:val="ListParagraph"/>
        <w:numPr>
          <w:ilvl w:val="2"/>
          <w:numId w:val="13"/>
        </w:numPr>
      </w:pPr>
      <w:r w:rsidRPr="00587A3E">
        <w:rPr>
          <w:b/>
          <w:i/>
        </w:rPr>
        <w:t>Moneel Chand</w:t>
      </w:r>
      <w:r w:rsidRPr="00CC33CB">
        <w:t xml:space="preserve"> </w:t>
      </w:r>
      <w:r w:rsidR="00374541">
        <w:t>sent a draft rubric the Funding Request subcommittee is working on which includes a metric system to rate the requests</w:t>
      </w:r>
      <w:r>
        <w:t>.</w:t>
      </w:r>
      <w:r w:rsidR="00374541">
        <w:t xml:space="preserve"> Questions from the Funding Request form were included as well as questions from last year’s rubric. It is expected that subcommittees will complete a matrix for each request they review. </w:t>
      </w:r>
      <w:r w:rsidR="00374541" w:rsidRPr="00587A3E">
        <w:rPr>
          <w:b/>
          <w:i/>
        </w:rPr>
        <w:t>Theresa Stewart</w:t>
      </w:r>
      <w:r w:rsidR="00374541">
        <w:t xml:space="preserve"> suggested that the Funding Request matrix should closely align with the Unit Review matrix.</w:t>
      </w:r>
    </w:p>
    <w:p w:rsidR="00374541" w:rsidRDefault="00374541" w:rsidP="00587A3E">
      <w:pPr>
        <w:pStyle w:val="ListParagraph"/>
        <w:numPr>
          <w:ilvl w:val="2"/>
          <w:numId w:val="13"/>
        </w:numPr>
      </w:pPr>
      <w:r>
        <w:t>Further discussion on the rubrics will continue on next week’s meeting.</w:t>
      </w:r>
    </w:p>
    <w:p w:rsidR="00EF7129" w:rsidRDefault="00EF7129" w:rsidP="00EF7129">
      <w:pPr>
        <w:pStyle w:val="ListParagraph"/>
        <w:numPr>
          <w:ilvl w:val="0"/>
          <w:numId w:val="13"/>
        </w:numPr>
        <w:rPr>
          <w:b/>
        </w:rPr>
      </w:pPr>
      <w:r>
        <w:rPr>
          <w:b/>
        </w:rPr>
        <w:t>CSF Planning</w:t>
      </w:r>
    </w:p>
    <w:p w:rsidR="00EF7129" w:rsidRPr="00EF7129" w:rsidRDefault="00EF7129" w:rsidP="00EF7129">
      <w:pPr>
        <w:pStyle w:val="ListParagraph"/>
        <w:numPr>
          <w:ilvl w:val="2"/>
          <w:numId w:val="13"/>
        </w:numPr>
        <w:rPr>
          <w:b/>
        </w:rPr>
      </w:pPr>
      <w:r>
        <w:t>The CSF meeting from February 21-22, 2015</w:t>
      </w:r>
      <w:r w:rsidR="004B7A95">
        <w:t>.</w:t>
      </w:r>
    </w:p>
    <w:p w:rsidR="00EF7129" w:rsidRPr="00EF7129" w:rsidRDefault="00EF7129" w:rsidP="00EF7129">
      <w:pPr>
        <w:pStyle w:val="ListParagraph"/>
        <w:numPr>
          <w:ilvl w:val="2"/>
          <w:numId w:val="13"/>
        </w:numPr>
        <w:rPr>
          <w:b/>
        </w:rPr>
      </w:pPr>
      <w:r w:rsidRPr="00587A3E">
        <w:rPr>
          <w:b/>
          <w:i/>
        </w:rPr>
        <w:t>Theresa Stewart</w:t>
      </w:r>
      <w:r>
        <w:t xml:space="preserve"> will block rooms at Hotel Angeleno and contact the CSF organizer to request expected attendance numbers.</w:t>
      </w:r>
    </w:p>
    <w:p w:rsidR="00AD1CC5" w:rsidRPr="000B134B" w:rsidRDefault="00081695" w:rsidP="00EF7129">
      <w:pPr>
        <w:pStyle w:val="ListParagraph"/>
        <w:numPr>
          <w:ilvl w:val="0"/>
          <w:numId w:val="13"/>
        </w:numPr>
        <w:rPr>
          <w:b/>
        </w:rPr>
      </w:pPr>
      <w:r w:rsidRPr="00081695">
        <w:rPr>
          <w:b/>
        </w:rPr>
        <w:t>Announcements</w:t>
      </w:r>
    </w:p>
    <w:p w:rsidR="004920E9" w:rsidRPr="00EF7129" w:rsidRDefault="00895670" w:rsidP="00B81CD8">
      <w:pPr>
        <w:pStyle w:val="ListParagraph"/>
        <w:numPr>
          <w:ilvl w:val="2"/>
          <w:numId w:val="13"/>
        </w:numPr>
        <w:rPr>
          <w:b/>
        </w:rPr>
      </w:pPr>
      <w:r w:rsidRPr="00587A3E">
        <w:rPr>
          <w:b/>
          <w:i/>
        </w:rPr>
        <w:t>Theresa Stewart</w:t>
      </w:r>
      <w:r>
        <w:t xml:space="preserve"> </w:t>
      </w:r>
      <w:r w:rsidR="00EF7129">
        <w:t>be meeting with the Vice Chancellor of Student Affairs today to find out what are Student Affairs priorities for SFAC to consider</w:t>
      </w:r>
      <w:r>
        <w:t xml:space="preserve">. </w:t>
      </w:r>
      <w:r w:rsidR="00EF7129">
        <w:t>They will also discuss the status of CAPS and the mental health committee developed by the Chancellor.</w:t>
      </w:r>
    </w:p>
    <w:p w:rsidR="00EF7129" w:rsidRPr="00EF7129" w:rsidRDefault="00EF7129" w:rsidP="00B81CD8">
      <w:pPr>
        <w:pStyle w:val="ListParagraph"/>
        <w:numPr>
          <w:ilvl w:val="2"/>
          <w:numId w:val="13"/>
        </w:numPr>
        <w:rPr>
          <w:b/>
        </w:rPr>
      </w:pPr>
      <w:r>
        <w:t>SFAC decided to move their winter quarter meetings from 2-4pm to 3-5pm in order to include all SFAC members.</w:t>
      </w:r>
    </w:p>
    <w:p w:rsidR="00EF7129" w:rsidRPr="004920E9" w:rsidRDefault="00EF7129" w:rsidP="00B81CD8">
      <w:pPr>
        <w:pStyle w:val="ListParagraph"/>
        <w:numPr>
          <w:ilvl w:val="2"/>
          <w:numId w:val="13"/>
        </w:numPr>
        <w:rPr>
          <w:b/>
        </w:rPr>
      </w:pPr>
      <w:r>
        <w:t xml:space="preserve">SFAC will invite Glyn Davies to attend the next meeting to </w:t>
      </w:r>
      <w:r w:rsidR="004B7A95">
        <w:t>hear</w:t>
      </w:r>
      <w:r>
        <w:t xml:space="preserve"> about </w:t>
      </w:r>
      <w:r w:rsidR="004B7A95">
        <w:t xml:space="preserve">his view on the </w:t>
      </w:r>
      <w:r>
        <w:t xml:space="preserve">Governor’s perspective </w:t>
      </w:r>
      <w:r w:rsidR="004B7A95">
        <w:t>regarding</w:t>
      </w:r>
      <w:r>
        <w:t xml:space="preserve"> the tuition increase.</w:t>
      </w:r>
    </w:p>
    <w:p w:rsidR="00AD1CC5" w:rsidRPr="000B134B" w:rsidRDefault="00081695" w:rsidP="000B134B">
      <w:pPr>
        <w:pStyle w:val="ListParagraph"/>
        <w:numPr>
          <w:ilvl w:val="0"/>
          <w:numId w:val="13"/>
        </w:numPr>
        <w:rPr>
          <w:b/>
        </w:rPr>
      </w:pPr>
      <w:r>
        <w:rPr>
          <w:b/>
        </w:rPr>
        <w:t>Adjournment</w:t>
      </w:r>
    </w:p>
    <w:p w:rsidR="00081695" w:rsidRPr="00081695" w:rsidRDefault="00081695" w:rsidP="00081695">
      <w:pPr>
        <w:pStyle w:val="ListParagraph"/>
        <w:numPr>
          <w:ilvl w:val="2"/>
          <w:numId w:val="13"/>
        </w:numPr>
        <w:rPr>
          <w:b/>
        </w:rPr>
      </w:pPr>
      <w:r>
        <w:lastRenderedPageBreak/>
        <w:t xml:space="preserve">Motion was made by </w:t>
      </w:r>
      <w:r w:rsidR="00EF7129" w:rsidRPr="00587A3E">
        <w:rPr>
          <w:b/>
          <w:i/>
        </w:rPr>
        <w:t>Moneel Chand</w:t>
      </w:r>
      <w:r w:rsidR="00EF7129" w:rsidRPr="00CC33CB">
        <w:t xml:space="preserve"> </w:t>
      </w:r>
      <w:r>
        <w:t xml:space="preserve">and seconded by </w:t>
      </w:r>
      <w:r w:rsidR="00EF7129" w:rsidRPr="00833288">
        <w:rPr>
          <w:b/>
          <w:i/>
        </w:rPr>
        <w:t>Janay Williams</w:t>
      </w:r>
      <w:r w:rsidR="00EF7129">
        <w:t xml:space="preserve"> </w:t>
      </w:r>
      <w:r>
        <w:t xml:space="preserve">to adjourn the meeting. This vote </w:t>
      </w:r>
      <w:r w:rsidR="00EF7129">
        <w:t>passed</w:t>
      </w:r>
      <w:r>
        <w:t xml:space="preserve"> unanimous</w:t>
      </w:r>
      <w:r w:rsidR="00EF7129">
        <w:t>ly</w:t>
      </w:r>
      <w:r>
        <w:t>.</w:t>
      </w:r>
    </w:p>
    <w:p w:rsidR="00AD1CC5" w:rsidRPr="00AD1CC5" w:rsidRDefault="00AD1CC5" w:rsidP="00AD1CC5">
      <w:pPr>
        <w:pStyle w:val="ListParagraph"/>
        <w:ind w:left="2160"/>
        <w:rPr>
          <w:b/>
        </w:rPr>
      </w:pPr>
    </w:p>
    <w:p w:rsidR="00081695" w:rsidRPr="00D511D9" w:rsidRDefault="00081695" w:rsidP="00081695">
      <w:pPr>
        <w:pStyle w:val="ListParagraph"/>
        <w:numPr>
          <w:ilvl w:val="2"/>
          <w:numId w:val="13"/>
        </w:numPr>
        <w:rPr>
          <w:b/>
        </w:rPr>
      </w:pPr>
      <w:r>
        <w:t xml:space="preserve">Meeting was adjourned at </w:t>
      </w:r>
      <w:r w:rsidR="00EF7129">
        <w:t>2</w:t>
      </w:r>
      <w:r>
        <w:t>:</w:t>
      </w:r>
      <w:r w:rsidR="00895670">
        <w:t>4</w:t>
      </w:r>
      <w:r w:rsidR="00EF7129">
        <w:t>9</w:t>
      </w:r>
      <w:r>
        <w:t>pm.</w:t>
      </w:r>
    </w:p>
    <w:sectPr w:rsidR="00081695" w:rsidRPr="00D511D9" w:rsidSect="00DB7F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8D1" w:rsidRDefault="000308D1" w:rsidP="00AC0DDD">
      <w:r>
        <w:separator/>
      </w:r>
    </w:p>
  </w:endnote>
  <w:endnote w:type="continuationSeparator" w:id="0">
    <w:p w:rsidR="000308D1" w:rsidRDefault="000308D1"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w:t>
    </w:r>
    <w:r w:rsidR="00833288">
      <w:rPr>
        <w:rFonts w:ascii="Cambria" w:hAnsi="Cambria"/>
        <w:lang w:val="en-US"/>
      </w:rPr>
      <w:t>January</w:t>
    </w:r>
    <w:r>
      <w:rPr>
        <w:rFonts w:ascii="Cambria" w:hAnsi="Cambria"/>
      </w:rPr>
      <w:t xml:space="preserve"> </w:t>
    </w:r>
    <w:r w:rsidR="00374541">
      <w:rPr>
        <w:rFonts w:ascii="Cambria" w:hAnsi="Cambria"/>
        <w:lang w:val="en-US"/>
      </w:rPr>
      <w:t>13</w:t>
    </w:r>
    <w:r>
      <w:rPr>
        <w:rFonts w:ascii="Cambria" w:hAnsi="Cambria"/>
      </w:rPr>
      <w:t>, 201</w:t>
    </w:r>
    <w:r w:rsidR="00833288">
      <w:rPr>
        <w:rFonts w:ascii="Cambria" w:hAnsi="Cambria"/>
        <w:lang w:val="en-US"/>
      </w:rPr>
      <w:t>5</w:t>
    </w:r>
    <w:r w:rsidR="0008651E">
      <w:rPr>
        <w:rFonts w:ascii="Cambria" w:hAnsi="Cambria"/>
      </w:rPr>
      <w:t xml:space="preserve"> MINUTES</w:t>
    </w:r>
    <w:r w:rsidR="0008651E">
      <w:rPr>
        <w:rFonts w:ascii="Cambria" w:hAnsi="Cambria"/>
      </w:rPr>
      <w:tab/>
      <w:t xml:space="preserve">Page </w:t>
    </w:r>
    <w:r w:rsidR="0008651E">
      <w:fldChar w:fldCharType="begin"/>
    </w:r>
    <w:r w:rsidR="0008651E">
      <w:instrText xml:space="preserve"> PAGE   \* MERGEFORMAT </w:instrText>
    </w:r>
    <w:r w:rsidR="0008651E">
      <w:fldChar w:fldCharType="separate"/>
    </w:r>
    <w:r w:rsidR="002F5A23" w:rsidRPr="002F5A23">
      <w:rPr>
        <w:rFonts w:ascii="Cambria" w:hAnsi="Cambria"/>
        <w:noProof/>
      </w:rPr>
      <w:t>2</w:t>
    </w:r>
    <w:r w:rsidR="0008651E">
      <w:fldChar w:fldCharType="end"/>
    </w:r>
  </w:p>
  <w:p w:rsidR="0008651E" w:rsidRDefault="000865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8D1" w:rsidRDefault="000308D1" w:rsidP="00AC0DDD">
      <w:r>
        <w:separator/>
      </w:r>
    </w:p>
  </w:footnote>
  <w:footnote w:type="continuationSeparator" w:id="0">
    <w:p w:rsidR="000308D1" w:rsidRDefault="000308D1"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3674"/>
    <w:multiLevelType w:val="multilevel"/>
    <w:tmpl w:val="85628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E25088"/>
    <w:multiLevelType w:val="multilevel"/>
    <w:tmpl w:val="59DC9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FE2722"/>
    <w:multiLevelType w:val="hybridMultilevel"/>
    <w:tmpl w:val="0528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3A0ACD"/>
    <w:multiLevelType w:val="hybridMultilevel"/>
    <w:tmpl w:val="8E3AE13A"/>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65560126">
      <w:start w:val="1"/>
      <w:numFmt w:val="lowerRoman"/>
      <w:lvlText w:val="%3."/>
      <w:lvlJc w:val="right"/>
      <w:pPr>
        <w:ind w:left="2160" w:hanging="180"/>
      </w:pPr>
      <w:rPr>
        <w:b w:val="0"/>
      </w:rPr>
    </w:lvl>
    <w:lvl w:ilvl="3" w:tplc="320C80C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AD6422A"/>
    <w:multiLevelType w:val="multilevel"/>
    <w:tmpl w:val="FD6E0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6"/>
  </w:num>
  <w:num w:numId="4">
    <w:abstractNumId w:val="15"/>
  </w:num>
  <w:num w:numId="5">
    <w:abstractNumId w:val="10"/>
  </w:num>
  <w:num w:numId="6">
    <w:abstractNumId w:val="4"/>
  </w:num>
  <w:num w:numId="7">
    <w:abstractNumId w:val="2"/>
  </w:num>
  <w:num w:numId="8">
    <w:abstractNumId w:val="14"/>
  </w:num>
  <w:num w:numId="9">
    <w:abstractNumId w:val="5"/>
  </w:num>
  <w:num w:numId="10">
    <w:abstractNumId w:val="1"/>
  </w:num>
  <w:num w:numId="11">
    <w:abstractNumId w:val="13"/>
  </w:num>
  <w:num w:numId="12">
    <w:abstractNumId w:val="7"/>
  </w:num>
  <w:num w:numId="13">
    <w:abstractNumId w:val="12"/>
  </w:num>
  <w:num w:numId="14">
    <w:abstractNumId w:val="8"/>
  </w:num>
  <w:num w:numId="15">
    <w:abstractNumId w:val="3"/>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F6"/>
    <w:rsid w:val="00001FC4"/>
    <w:rsid w:val="00004E53"/>
    <w:rsid w:val="00007591"/>
    <w:rsid w:val="00014F94"/>
    <w:rsid w:val="0002674C"/>
    <w:rsid w:val="000308D1"/>
    <w:rsid w:val="0004049A"/>
    <w:rsid w:val="00042E7E"/>
    <w:rsid w:val="00057049"/>
    <w:rsid w:val="000765B9"/>
    <w:rsid w:val="00081695"/>
    <w:rsid w:val="0008179A"/>
    <w:rsid w:val="0008651E"/>
    <w:rsid w:val="0009097E"/>
    <w:rsid w:val="000A332A"/>
    <w:rsid w:val="000A60C1"/>
    <w:rsid w:val="000B134B"/>
    <w:rsid w:val="000C1753"/>
    <w:rsid w:val="000C5AC4"/>
    <w:rsid w:val="000D063E"/>
    <w:rsid w:val="000E3283"/>
    <w:rsid w:val="000F031B"/>
    <w:rsid w:val="000F6267"/>
    <w:rsid w:val="00100F90"/>
    <w:rsid w:val="0010184E"/>
    <w:rsid w:val="00104F95"/>
    <w:rsid w:val="0011126D"/>
    <w:rsid w:val="00114DFA"/>
    <w:rsid w:val="00121CF6"/>
    <w:rsid w:val="00131743"/>
    <w:rsid w:val="00132AC2"/>
    <w:rsid w:val="00133C5E"/>
    <w:rsid w:val="00137B70"/>
    <w:rsid w:val="00147267"/>
    <w:rsid w:val="001479AE"/>
    <w:rsid w:val="00151644"/>
    <w:rsid w:val="00156CC0"/>
    <w:rsid w:val="001670EC"/>
    <w:rsid w:val="00176AD1"/>
    <w:rsid w:val="00181A7A"/>
    <w:rsid w:val="00190364"/>
    <w:rsid w:val="00192530"/>
    <w:rsid w:val="00192AFC"/>
    <w:rsid w:val="001A5A24"/>
    <w:rsid w:val="001A7EED"/>
    <w:rsid w:val="001B3298"/>
    <w:rsid w:val="001B753F"/>
    <w:rsid w:val="001C6A8B"/>
    <w:rsid w:val="001C7A4D"/>
    <w:rsid w:val="001D3615"/>
    <w:rsid w:val="001E5362"/>
    <w:rsid w:val="001F1536"/>
    <w:rsid w:val="00202A42"/>
    <w:rsid w:val="00206EF0"/>
    <w:rsid w:val="00215887"/>
    <w:rsid w:val="00226096"/>
    <w:rsid w:val="0022733A"/>
    <w:rsid w:val="002307AF"/>
    <w:rsid w:val="002318DC"/>
    <w:rsid w:val="0023776E"/>
    <w:rsid w:val="0025118C"/>
    <w:rsid w:val="0025436C"/>
    <w:rsid w:val="0026291B"/>
    <w:rsid w:val="00265208"/>
    <w:rsid w:val="00275467"/>
    <w:rsid w:val="00282CEF"/>
    <w:rsid w:val="00287DAB"/>
    <w:rsid w:val="002A6CC8"/>
    <w:rsid w:val="002A7932"/>
    <w:rsid w:val="002B1C55"/>
    <w:rsid w:val="002B27B1"/>
    <w:rsid w:val="002B591A"/>
    <w:rsid w:val="002C6A5F"/>
    <w:rsid w:val="002C7C7E"/>
    <w:rsid w:val="002E0DFF"/>
    <w:rsid w:val="002E53E3"/>
    <w:rsid w:val="002F5A23"/>
    <w:rsid w:val="002F5F34"/>
    <w:rsid w:val="00303AB8"/>
    <w:rsid w:val="00311357"/>
    <w:rsid w:val="00316C8F"/>
    <w:rsid w:val="00321E57"/>
    <w:rsid w:val="003263FF"/>
    <w:rsid w:val="00331E68"/>
    <w:rsid w:val="003326D9"/>
    <w:rsid w:val="00334E02"/>
    <w:rsid w:val="00337A93"/>
    <w:rsid w:val="00342782"/>
    <w:rsid w:val="00342879"/>
    <w:rsid w:val="00351672"/>
    <w:rsid w:val="00357D84"/>
    <w:rsid w:val="00367350"/>
    <w:rsid w:val="00367D49"/>
    <w:rsid w:val="00374541"/>
    <w:rsid w:val="00383067"/>
    <w:rsid w:val="00386EF7"/>
    <w:rsid w:val="0039528A"/>
    <w:rsid w:val="003A62BA"/>
    <w:rsid w:val="003B0663"/>
    <w:rsid w:val="003B2D80"/>
    <w:rsid w:val="003C0A22"/>
    <w:rsid w:val="003C4A22"/>
    <w:rsid w:val="003C538B"/>
    <w:rsid w:val="003C550F"/>
    <w:rsid w:val="003D0EF8"/>
    <w:rsid w:val="003E11CA"/>
    <w:rsid w:val="003E1386"/>
    <w:rsid w:val="003E38C4"/>
    <w:rsid w:val="003F2415"/>
    <w:rsid w:val="003F4A00"/>
    <w:rsid w:val="003F63AF"/>
    <w:rsid w:val="00401A61"/>
    <w:rsid w:val="00404CC4"/>
    <w:rsid w:val="004172A8"/>
    <w:rsid w:val="00423674"/>
    <w:rsid w:val="004300C1"/>
    <w:rsid w:val="00430CD8"/>
    <w:rsid w:val="0044100E"/>
    <w:rsid w:val="00441E31"/>
    <w:rsid w:val="0044234D"/>
    <w:rsid w:val="00442F7A"/>
    <w:rsid w:val="004653F9"/>
    <w:rsid w:val="00465B69"/>
    <w:rsid w:val="00466400"/>
    <w:rsid w:val="00467079"/>
    <w:rsid w:val="00471488"/>
    <w:rsid w:val="00482DAF"/>
    <w:rsid w:val="0048470E"/>
    <w:rsid w:val="004920E9"/>
    <w:rsid w:val="0049276D"/>
    <w:rsid w:val="00496605"/>
    <w:rsid w:val="00496D94"/>
    <w:rsid w:val="004A128D"/>
    <w:rsid w:val="004B4184"/>
    <w:rsid w:val="004B58B3"/>
    <w:rsid w:val="004B7860"/>
    <w:rsid w:val="004B7A95"/>
    <w:rsid w:val="004C6645"/>
    <w:rsid w:val="004D4127"/>
    <w:rsid w:val="004D5960"/>
    <w:rsid w:val="004D63BD"/>
    <w:rsid w:val="004E0952"/>
    <w:rsid w:val="004E0DED"/>
    <w:rsid w:val="004F0674"/>
    <w:rsid w:val="00502D4F"/>
    <w:rsid w:val="0050479B"/>
    <w:rsid w:val="00505929"/>
    <w:rsid w:val="0050595B"/>
    <w:rsid w:val="00517FE3"/>
    <w:rsid w:val="00531FC2"/>
    <w:rsid w:val="00532000"/>
    <w:rsid w:val="0053286A"/>
    <w:rsid w:val="005337B1"/>
    <w:rsid w:val="0053754C"/>
    <w:rsid w:val="00541F1F"/>
    <w:rsid w:val="005464B6"/>
    <w:rsid w:val="0054765C"/>
    <w:rsid w:val="00551324"/>
    <w:rsid w:val="00554867"/>
    <w:rsid w:val="00561A0A"/>
    <w:rsid w:val="00561B27"/>
    <w:rsid w:val="005764F8"/>
    <w:rsid w:val="0057792A"/>
    <w:rsid w:val="005831C3"/>
    <w:rsid w:val="00585144"/>
    <w:rsid w:val="00587A3E"/>
    <w:rsid w:val="0059693F"/>
    <w:rsid w:val="005A2431"/>
    <w:rsid w:val="005B7F99"/>
    <w:rsid w:val="005C0DEA"/>
    <w:rsid w:val="005C35DE"/>
    <w:rsid w:val="005D1360"/>
    <w:rsid w:val="005D62FE"/>
    <w:rsid w:val="005E4022"/>
    <w:rsid w:val="005E6724"/>
    <w:rsid w:val="005F74C6"/>
    <w:rsid w:val="00600DDE"/>
    <w:rsid w:val="0060419D"/>
    <w:rsid w:val="0061175A"/>
    <w:rsid w:val="0061217B"/>
    <w:rsid w:val="0061263B"/>
    <w:rsid w:val="006169E3"/>
    <w:rsid w:val="00625285"/>
    <w:rsid w:val="00631802"/>
    <w:rsid w:val="006339E1"/>
    <w:rsid w:val="00647ED8"/>
    <w:rsid w:val="00652DD7"/>
    <w:rsid w:val="00655E82"/>
    <w:rsid w:val="00660CD4"/>
    <w:rsid w:val="006634D4"/>
    <w:rsid w:val="00664524"/>
    <w:rsid w:val="0067170D"/>
    <w:rsid w:val="00682215"/>
    <w:rsid w:val="0068351F"/>
    <w:rsid w:val="006837B2"/>
    <w:rsid w:val="006901D4"/>
    <w:rsid w:val="006A37BE"/>
    <w:rsid w:val="006A3EFF"/>
    <w:rsid w:val="006A7BC7"/>
    <w:rsid w:val="006B0D74"/>
    <w:rsid w:val="006C3FAD"/>
    <w:rsid w:val="006D3E76"/>
    <w:rsid w:val="007075D0"/>
    <w:rsid w:val="007103EB"/>
    <w:rsid w:val="00711B7E"/>
    <w:rsid w:val="007138B8"/>
    <w:rsid w:val="00715511"/>
    <w:rsid w:val="00717F07"/>
    <w:rsid w:val="00721149"/>
    <w:rsid w:val="007259BA"/>
    <w:rsid w:val="00727725"/>
    <w:rsid w:val="00735BC5"/>
    <w:rsid w:val="007428FB"/>
    <w:rsid w:val="00747D8F"/>
    <w:rsid w:val="00750263"/>
    <w:rsid w:val="0075364A"/>
    <w:rsid w:val="00760888"/>
    <w:rsid w:val="007667B5"/>
    <w:rsid w:val="00783926"/>
    <w:rsid w:val="00786693"/>
    <w:rsid w:val="0079533F"/>
    <w:rsid w:val="007A348E"/>
    <w:rsid w:val="007B217E"/>
    <w:rsid w:val="007B77EA"/>
    <w:rsid w:val="007C5D56"/>
    <w:rsid w:val="007D2E3A"/>
    <w:rsid w:val="007D773E"/>
    <w:rsid w:val="007E2744"/>
    <w:rsid w:val="007E3365"/>
    <w:rsid w:val="007E45CC"/>
    <w:rsid w:val="007E7118"/>
    <w:rsid w:val="007F5EB4"/>
    <w:rsid w:val="007F7274"/>
    <w:rsid w:val="007F7744"/>
    <w:rsid w:val="008041E6"/>
    <w:rsid w:val="008077B3"/>
    <w:rsid w:val="008077D9"/>
    <w:rsid w:val="00812CBC"/>
    <w:rsid w:val="00817924"/>
    <w:rsid w:val="00827719"/>
    <w:rsid w:val="008278C2"/>
    <w:rsid w:val="00827B0A"/>
    <w:rsid w:val="00833288"/>
    <w:rsid w:val="00833379"/>
    <w:rsid w:val="00835162"/>
    <w:rsid w:val="0084306B"/>
    <w:rsid w:val="00843C98"/>
    <w:rsid w:val="008457AB"/>
    <w:rsid w:val="00846ED7"/>
    <w:rsid w:val="00851C93"/>
    <w:rsid w:val="0085321A"/>
    <w:rsid w:val="008554FF"/>
    <w:rsid w:val="008648B8"/>
    <w:rsid w:val="0086632A"/>
    <w:rsid w:val="00881B22"/>
    <w:rsid w:val="008906BB"/>
    <w:rsid w:val="00895670"/>
    <w:rsid w:val="008A66C1"/>
    <w:rsid w:val="008A7B05"/>
    <w:rsid w:val="008B3AD3"/>
    <w:rsid w:val="008C06B4"/>
    <w:rsid w:val="008D09B6"/>
    <w:rsid w:val="008D2ADC"/>
    <w:rsid w:val="008D3B9A"/>
    <w:rsid w:val="008D6587"/>
    <w:rsid w:val="008D7D7B"/>
    <w:rsid w:val="009134A2"/>
    <w:rsid w:val="00923754"/>
    <w:rsid w:val="00926945"/>
    <w:rsid w:val="00927AEF"/>
    <w:rsid w:val="00930BB4"/>
    <w:rsid w:val="009335D4"/>
    <w:rsid w:val="00933844"/>
    <w:rsid w:val="009404ED"/>
    <w:rsid w:val="00940AB1"/>
    <w:rsid w:val="00967A3B"/>
    <w:rsid w:val="0097101F"/>
    <w:rsid w:val="00976F77"/>
    <w:rsid w:val="009808E7"/>
    <w:rsid w:val="0098120F"/>
    <w:rsid w:val="0098172E"/>
    <w:rsid w:val="00981A22"/>
    <w:rsid w:val="00984959"/>
    <w:rsid w:val="00984C76"/>
    <w:rsid w:val="009A2FD2"/>
    <w:rsid w:val="009A6E7B"/>
    <w:rsid w:val="009B583D"/>
    <w:rsid w:val="009C1178"/>
    <w:rsid w:val="009C46A7"/>
    <w:rsid w:val="009D7E9D"/>
    <w:rsid w:val="009E150F"/>
    <w:rsid w:val="009E648B"/>
    <w:rsid w:val="009F4B3A"/>
    <w:rsid w:val="00A046C8"/>
    <w:rsid w:val="00A066CF"/>
    <w:rsid w:val="00A1144B"/>
    <w:rsid w:val="00A222E7"/>
    <w:rsid w:val="00A2460B"/>
    <w:rsid w:val="00A32136"/>
    <w:rsid w:val="00A368DC"/>
    <w:rsid w:val="00A41186"/>
    <w:rsid w:val="00A42AD2"/>
    <w:rsid w:val="00A42B7E"/>
    <w:rsid w:val="00A44766"/>
    <w:rsid w:val="00A46F26"/>
    <w:rsid w:val="00A502CD"/>
    <w:rsid w:val="00A54B89"/>
    <w:rsid w:val="00A54D67"/>
    <w:rsid w:val="00A556B9"/>
    <w:rsid w:val="00A62445"/>
    <w:rsid w:val="00A64FB4"/>
    <w:rsid w:val="00A72820"/>
    <w:rsid w:val="00A776CE"/>
    <w:rsid w:val="00A8076C"/>
    <w:rsid w:val="00A8464C"/>
    <w:rsid w:val="00A85BE4"/>
    <w:rsid w:val="00A87DAD"/>
    <w:rsid w:val="00AB2F61"/>
    <w:rsid w:val="00AB37DD"/>
    <w:rsid w:val="00AB498A"/>
    <w:rsid w:val="00AC0DDD"/>
    <w:rsid w:val="00AC728C"/>
    <w:rsid w:val="00AD1CC5"/>
    <w:rsid w:val="00AE1B73"/>
    <w:rsid w:val="00AE1DE1"/>
    <w:rsid w:val="00AE2030"/>
    <w:rsid w:val="00AE5F1E"/>
    <w:rsid w:val="00B14D88"/>
    <w:rsid w:val="00B2070D"/>
    <w:rsid w:val="00B21BFF"/>
    <w:rsid w:val="00B44253"/>
    <w:rsid w:val="00B67BDB"/>
    <w:rsid w:val="00B67FDB"/>
    <w:rsid w:val="00B7016E"/>
    <w:rsid w:val="00B81CD8"/>
    <w:rsid w:val="00B83784"/>
    <w:rsid w:val="00B86277"/>
    <w:rsid w:val="00BA0611"/>
    <w:rsid w:val="00BA24C3"/>
    <w:rsid w:val="00BB3BB5"/>
    <w:rsid w:val="00BB66DC"/>
    <w:rsid w:val="00BC24F7"/>
    <w:rsid w:val="00BC42E1"/>
    <w:rsid w:val="00BE3067"/>
    <w:rsid w:val="00BE3D89"/>
    <w:rsid w:val="00BE5DE8"/>
    <w:rsid w:val="00BF1F2A"/>
    <w:rsid w:val="00C110E8"/>
    <w:rsid w:val="00C17FC8"/>
    <w:rsid w:val="00C2225F"/>
    <w:rsid w:val="00C24DDD"/>
    <w:rsid w:val="00C342F6"/>
    <w:rsid w:val="00C44BBA"/>
    <w:rsid w:val="00C555CA"/>
    <w:rsid w:val="00C61213"/>
    <w:rsid w:val="00C7020B"/>
    <w:rsid w:val="00C81E8B"/>
    <w:rsid w:val="00C8257B"/>
    <w:rsid w:val="00C8415A"/>
    <w:rsid w:val="00C87BAF"/>
    <w:rsid w:val="00C87C5C"/>
    <w:rsid w:val="00C97BF0"/>
    <w:rsid w:val="00CA408E"/>
    <w:rsid w:val="00CA7D54"/>
    <w:rsid w:val="00CB52A3"/>
    <w:rsid w:val="00CB62CA"/>
    <w:rsid w:val="00CC073A"/>
    <w:rsid w:val="00CC33CB"/>
    <w:rsid w:val="00CF51EB"/>
    <w:rsid w:val="00CF5B24"/>
    <w:rsid w:val="00D10DBD"/>
    <w:rsid w:val="00D144A9"/>
    <w:rsid w:val="00D15B29"/>
    <w:rsid w:val="00D169AF"/>
    <w:rsid w:val="00D17A09"/>
    <w:rsid w:val="00D400F1"/>
    <w:rsid w:val="00D511D9"/>
    <w:rsid w:val="00D52660"/>
    <w:rsid w:val="00D821A1"/>
    <w:rsid w:val="00D84D76"/>
    <w:rsid w:val="00D87748"/>
    <w:rsid w:val="00D87CC7"/>
    <w:rsid w:val="00D87DE3"/>
    <w:rsid w:val="00D9457E"/>
    <w:rsid w:val="00DA49E0"/>
    <w:rsid w:val="00DA621C"/>
    <w:rsid w:val="00DB260A"/>
    <w:rsid w:val="00DB7F06"/>
    <w:rsid w:val="00DC11CD"/>
    <w:rsid w:val="00DC1C32"/>
    <w:rsid w:val="00DC67A7"/>
    <w:rsid w:val="00DC67FC"/>
    <w:rsid w:val="00DF6E32"/>
    <w:rsid w:val="00E02A20"/>
    <w:rsid w:val="00E13EB5"/>
    <w:rsid w:val="00E14803"/>
    <w:rsid w:val="00E41492"/>
    <w:rsid w:val="00E44070"/>
    <w:rsid w:val="00E5188A"/>
    <w:rsid w:val="00E52AC5"/>
    <w:rsid w:val="00E574D4"/>
    <w:rsid w:val="00E80A28"/>
    <w:rsid w:val="00E818F8"/>
    <w:rsid w:val="00E82D5D"/>
    <w:rsid w:val="00E87730"/>
    <w:rsid w:val="00E904ED"/>
    <w:rsid w:val="00EA17EC"/>
    <w:rsid w:val="00EA1B24"/>
    <w:rsid w:val="00EA319A"/>
    <w:rsid w:val="00EA3D01"/>
    <w:rsid w:val="00EA45A7"/>
    <w:rsid w:val="00EB0DCB"/>
    <w:rsid w:val="00EB6932"/>
    <w:rsid w:val="00ED35E2"/>
    <w:rsid w:val="00ED5052"/>
    <w:rsid w:val="00EE0934"/>
    <w:rsid w:val="00EE2D4B"/>
    <w:rsid w:val="00EF7129"/>
    <w:rsid w:val="00F01451"/>
    <w:rsid w:val="00F14548"/>
    <w:rsid w:val="00F223D6"/>
    <w:rsid w:val="00F31DC6"/>
    <w:rsid w:val="00F3346A"/>
    <w:rsid w:val="00F341FD"/>
    <w:rsid w:val="00F366DF"/>
    <w:rsid w:val="00F4601E"/>
    <w:rsid w:val="00F53EDE"/>
    <w:rsid w:val="00F565D2"/>
    <w:rsid w:val="00F63292"/>
    <w:rsid w:val="00F66E4C"/>
    <w:rsid w:val="00F7194E"/>
    <w:rsid w:val="00F741EF"/>
    <w:rsid w:val="00F75CDD"/>
    <w:rsid w:val="00F85EBE"/>
    <w:rsid w:val="00F9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B626D0-A0B0-428B-8609-196D38B1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272355">
      <w:bodyDiv w:val="1"/>
      <w:marLeft w:val="0"/>
      <w:marRight w:val="0"/>
      <w:marTop w:val="0"/>
      <w:marBottom w:val="0"/>
      <w:divBdr>
        <w:top w:val="none" w:sz="0" w:space="0" w:color="auto"/>
        <w:left w:val="none" w:sz="0" w:space="0" w:color="auto"/>
        <w:bottom w:val="none" w:sz="0" w:space="0" w:color="auto"/>
        <w:right w:val="none" w:sz="0" w:space="0" w:color="auto"/>
      </w:divBdr>
    </w:div>
    <w:div w:id="587883944">
      <w:bodyDiv w:val="1"/>
      <w:marLeft w:val="0"/>
      <w:marRight w:val="0"/>
      <w:marTop w:val="0"/>
      <w:marBottom w:val="0"/>
      <w:divBdr>
        <w:top w:val="none" w:sz="0" w:space="0" w:color="auto"/>
        <w:left w:val="none" w:sz="0" w:space="0" w:color="auto"/>
        <w:bottom w:val="none" w:sz="0" w:space="0" w:color="auto"/>
        <w:right w:val="none" w:sz="0" w:space="0" w:color="auto"/>
      </w:divBdr>
    </w:div>
    <w:div w:id="654452487">
      <w:bodyDiv w:val="1"/>
      <w:marLeft w:val="0"/>
      <w:marRight w:val="0"/>
      <w:marTop w:val="0"/>
      <w:marBottom w:val="0"/>
      <w:divBdr>
        <w:top w:val="none" w:sz="0" w:space="0" w:color="auto"/>
        <w:left w:val="none" w:sz="0" w:space="0" w:color="auto"/>
        <w:bottom w:val="none" w:sz="0" w:space="0" w:color="auto"/>
        <w:right w:val="none" w:sz="0" w:space="0" w:color="auto"/>
      </w:divBdr>
    </w:div>
    <w:div w:id="767309593">
      <w:bodyDiv w:val="1"/>
      <w:marLeft w:val="0"/>
      <w:marRight w:val="0"/>
      <w:marTop w:val="0"/>
      <w:marBottom w:val="0"/>
      <w:divBdr>
        <w:top w:val="none" w:sz="0" w:space="0" w:color="auto"/>
        <w:left w:val="none" w:sz="0" w:space="0" w:color="auto"/>
        <w:bottom w:val="none" w:sz="0" w:space="0" w:color="auto"/>
        <w:right w:val="none" w:sz="0" w:space="0" w:color="auto"/>
      </w:divBdr>
    </w:div>
    <w:div w:id="1070270057">
      <w:bodyDiv w:val="1"/>
      <w:marLeft w:val="0"/>
      <w:marRight w:val="0"/>
      <w:marTop w:val="0"/>
      <w:marBottom w:val="0"/>
      <w:divBdr>
        <w:top w:val="none" w:sz="0" w:space="0" w:color="auto"/>
        <w:left w:val="none" w:sz="0" w:space="0" w:color="auto"/>
        <w:bottom w:val="none" w:sz="0" w:space="0" w:color="auto"/>
        <w:right w:val="none" w:sz="0" w:space="0" w:color="auto"/>
      </w:divBdr>
    </w:div>
    <w:div w:id="1074164787">
      <w:bodyDiv w:val="1"/>
      <w:marLeft w:val="0"/>
      <w:marRight w:val="0"/>
      <w:marTop w:val="0"/>
      <w:marBottom w:val="0"/>
      <w:divBdr>
        <w:top w:val="none" w:sz="0" w:space="0" w:color="auto"/>
        <w:left w:val="none" w:sz="0" w:space="0" w:color="auto"/>
        <w:bottom w:val="none" w:sz="0" w:space="0" w:color="auto"/>
        <w:right w:val="none" w:sz="0" w:space="0" w:color="auto"/>
      </w:divBdr>
    </w:div>
    <w:div w:id="1377853541">
      <w:bodyDiv w:val="1"/>
      <w:marLeft w:val="0"/>
      <w:marRight w:val="0"/>
      <w:marTop w:val="0"/>
      <w:marBottom w:val="0"/>
      <w:divBdr>
        <w:top w:val="none" w:sz="0" w:space="0" w:color="auto"/>
        <w:left w:val="none" w:sz="0" w:space="0" w:color="auto"/>
        <w:bottom w:val="none" w:sz="0" w:space="0" w:color="auto"/>
        <w:right w:val="none" w:sz="0" w:space="0" w:color="auto"/>
      </w:divBdr>
    </w:div>
    <w:div w:id="1414939045">
      <w:bodyDiv w:val="1"/>
      <w:marLeft w:val="0"/>
      <w:marRight w:val="0"/>
      <w:marTop w:val="0"/>
      <w:marBottom w:val="0"/>
      <w:divBdr>
        <w:top w:val="none" w:sz="0" w:space="0" w:color="auto"/>
        <w:left w:val="none" w:sz="0" w:space="0" w:color="auto"/>
        <w:bottom w:val="none" w:sz="0" w:space="0" w:color="auto"/>
        <w:right w:val="none" w:sz="0" w:space="0" w:color="auto"/>
      </w:divBdr>
    </w:div>
    <w:div w:id="1561093344">
      <w:bodyDiv w:val="1"/>
      <w:marLeft w:val="0"/>
      <w:marRight w:val="0"/>
      <w:marTop w:val="0"/>
      <w:marBottom w:val="0"/>
      <w:divBdr>
        <w:top w:val="none" w:sz="0" w:space="0" w:color="auto"/>
        <w:left w:val="none" w:sz="0" w:space="0" w:color="auto"/>
        <w:bottom w:val="none" w:sz="0" w:space="0" w:color="auto"/>
        <w:right w:val="none" w:sz="0" w:space="0" w:color="auto"/>
      </w:divBdr>
    </w:div>
    <w:div w:id="1816872352">
      <w:bodyDiv w:val="1"/>
      <w:marLeft w:val="0"/>
      <w:marRight w:val="0"/>
      <w:marTop w:val="0"/>
      <w:marBottom w:val="0"/>
      <w:divBdr>
        <w:top w:val="none" w:sz="0" w:space="0" w:color="auto"/>
        <w:left w:val="none" w:sz="0" w:space="0" w:color="auto"/>
        <w:bottom w:val="none" w:sz="0" w:space="0" w:color="auto"/>
        <w:right w:val="none" w:sz="0" w:space="0" w:color="auto"/>
      </w:divBdr>
    </w:div>
    <w:div w:id="1826435982">
      <w:bodyDiv w:val="1"/>
      <w:marLeft w:val="0"/>
      <w:marRight w:val="0"/>
      <w:marTop w:val="0"/>
      <w:marBottom w:val="0"/>
      <w:divBdr>
        <w:top w:val="none" w:sz="0" w:space="0" w:color="auto"/>
        <w:left w:val="none" w:sz="0" w:space="0" w:color="auto"/>
        <w:bottom w:val="none" w:sz="0" w:space="0" w:color="auto"/>
        <w:right w:val="none" w:sz="0" w:space="0" w:color="auto"/>
      </w:divBdr>
    </w:div>
    <w:div w:id="200180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84A5E7-2828-4029-BDFB-A6865BAD5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664</Words>
  <Characters>3790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Lei, Florence</cp:lastModifiedBy>
  <cp:revision>2</cp:revision>
  <cp:lastPrinted>2012-10-11T20:05:00Z</cp:lastPrinted>
  <dcterms:created xsi:type="dcterms:W3CDTF">2015-02-26T19:30:00Z</dcterms:created>
  <dcterms:modified xsi:type="dcterms:W3CDTF">2015-02-26T19:30:00Z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-299058738</vt:i4>
  </property>
  <property fmtid="{D5CDD505-2E9C-101B-9397-08002B2CF9AE}" pid="3" name="_NewReviewCycle">
    <vt:lpwstr/>
  </property>
  <property fmtid="{D5CDD505-2E9C-101B-9397-08002B2CF9AE}" pid="4" name="_EmailSubject">
    <vt:lpwstr>Minutes 1/13/15</vt:lpwstr>
  </property>
  <property fmtid="{D5CDD505-2E9C-101B-9397-08002B2CF9AE}" pid="5" name="_AuthorEmail">
    <vt:lpwstr>kbui@saonet.ucla.edu</vt:lpwstr>
  </property>
  <property fmtid="{D5CDD505-2E9C-101B-9397-08002B2CF9AE}" pid="6" name="_AuthorEmailDisplayName">
    <vt:lpwstr>Bui, KC</vt:lpwstr>
  </property>
  <property fmtid="{D5CDD505-2E9C-101B-9397-08002B2CF9AE}" pid="7" name="_ReviewingToolsShownOnce">
    <vt:lpwstr/>
  </property>
</Properties>
</file>