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0307B2">
      <w:pPr>
        <w:jc w:val="center"/>
      </w:pPr>
      <w:r>
        <w:t>STUDENT FEE ADVISORY COMMITTEE MEETING</w:t>
      </w:r>
    </w:p>
    <w:p w:rsidR="00C342F6" w:rsidRDefault="0027725D" w:rsidP="00AC0DDD">
      <w:pPr>
        <w:jc w:val="center"/>
      </w:pPr>
      <w:r>
        <w:t>2121</w:t>
      </w:r>
      <w:r w:rsidR="00C342F6">
        <w:t xml:space="preserve"> Murphy Hall</w:t>
      </w:r>
    </w:p>
    <w:p w:rsidR="00C342F6" w:rsidRDefault="00F238FF" w:rsidP="00AC0DDD">
      <w:pPr>
        <w:jc w:val="center"/>
      </w:pPr>
      <w:r>
        <w:t>Wedne</w:t>
      </w:r>
      <w:r w:rsidR="00C729A8">
        <w:t>sday</w:t>
      </w:r>
      <w:r w:rsidR="00C342F6">
        <w:t xml:space="preserve">, </w:t>
      </w:r>
      <w:r w:rsidR="0027725D">
        <w:t>February</w:t>
      </w:r>
      <w:r w:rsidR="00A776CE">
        <w:t xml:space="preserve"> </w:t>
      </w:r>
      <w:r w:rsidR="00801C24">
        <w:t>10</w:t>
      </w:r>
      <w:r w:rsidR="00190364">
        <w:t>, 201</w:t>
      </w:r>
      <w:r>
        <w:t>6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3E2489" w:rsidRDefault="00C342F6" w:rsidP="00AC0DDD">
      <w:pPr>
        <w:rPr>
          <w:i/>
        </w:rPr>
      </w:pPr>
      <w:r>
        <w:tab/>
      </w:r>
    </w:p>
    <w:p w:rsidR="00C342F6" w:rsidRPr="000C0792" w:rsidRDefault="00C342F6" w:rsidP="00AC0DDD">
      <w:pPr>
        <w:ind w:left="2160" w:hanging="2160"/>
        <w:rPr>
          <w:b/>
        </w:rPr>
      </w:pPr>
      <w:r w:rsidRPr="000C0792">
        <w:rPr>
          <w:b/>
        </w:rPr>
        <w:t>Graduates:</w:t>
      </w:r>
      <w:r w:rsidRPr="000C0792">
        <w:tab/>
      </w:r>
      <w:r w:rsidR="004F369C" w:rsidRPr="000C0792">
        <w:rPr>
          <w:b/>
        </w:rPr>
        <w:t>Manpreet Dhillon</w:t>
      </w:r>
      <w:r w:rsidR="00DB6639" w:rsidRPr="000C0792">
        <w:rPr>
          <w:b/>
        </w:rPr>
        <w:t xml:space="preserve">, </w:t>
      </w:r>
      <w:r w:rsidR="00255FEA" w:rsidRPr="000C0792">
        <w:rPr>
          <w:b/>
        </w:rPr>
        <w:t>Erik Peña</w:t>
      </w:r>
      <w:r w:rsidR="00801C24" w:rsidRPr="000C0792">
        <w:rPr>
          <w:b/>
        </w:rPr>
        <w:t xml:space="preserve"> (Chair)</w:t>
      </w:r>
      <w:r w:rsidR="00255FEA" w:rsidRPr="000C0792">
        <w:rPr>
          <w:b/>
        </w:rPr>
        <w:t xml:space="preserve">, </w:t>
      </w:r>
      <w:r w:rsidR="00DB6639" w:rsidRPr="000C0792">
        <w:rPr>
          <w:b/>
        </w:rPr>
        <w:t>Nicole Robinson</w:t>
      </w:r>
      <w:r w:rsidR="003072F5" w:rsidRPr="000C0792">
        <w:rPr>
          <w:b/>
        </w:rPr>
        <w:t>, and Theresa Stewart</w:t>
      </w:r>
    </w:p>
    <w:p w:rsidR="00C342F6" w:rsidRPr="000C0792" w:rsidRDefault="00C342F6" w:rsidP="00AC0DDD">
      <w:pPr>
        <w:rPr>
          <w:b/>
        </w:rPr>
      </w:pPr>
    </w:p>
    <w:p w:rsidR="004F369C" w:rsidRPr="000C0792" w:rsidRDefault="00C342F6" w:rsidP="004F369C">
      <w:pPr>
        <w:rPr>
          <w:b/>
        </w:rPr>
      </w:pPr>
      <w:r w:rsidRPr="000C0792">
        <w:rPr>
          <w:b/>
        </w:rPr>
        <w:t xml:space="preserve">Undergraduates: </w:t>
      </w:r>
      <w:r w:rsidRPr="000C0792">
        <w:rPr>
          <w:b/>
        </w:rPr>
        <w:tab/>
      </w:r>
      <w:r w:rsidR="00A41768" w:rsidRPr="000C0792">
        <w:rPr>
          <w:b/>
        </w:rPr>
        <w:t>Moneel Chand,</w:t>
      </w:r>
      <w:r w:rsidR="00E220E3" w:rsidRPr="000C0792">
        <w:rPr>
          <w:b/>
        </w:rPr>
        <w:t xml:space="preserve"> Ashraf Beshay</w:t>
      </w:r>
      <w:r w:rsidR="00494A87" w:rsidRPr="000C0792">
        <w:rPr>
          <w:b/>
        </w:rPr>
        <w:t>,</w:t>
      </w:r>
      <w:r w:rsidR="00A10A7A" w:rsidRPr="000C0792">
        <w:rPr>
          <w:b/>
        </w:rPr>
        <w:t xml:space="preserve"> Alexia Gonzalez,</w:t>
      </w:r>
      <w:r w:rsidR="00494A87" w:rsidRPr="000C0792">
        <w:rPr>
          <w:b/>
        </w:rPr>
        <w:t xml:space="preserve"> and </w:t>
      </w:r>
      <w:r w:rsidR="004F369C" w:rsidRPr="000C0792">
        <w:rPr>
          <w:b/>
        </w:rPr>
        <w:t>Angela Yip</w:t>
      </w:r>
    </w:p>
    <w:p w:rsidR="000B1376" w:rsidRPr="000C0792" w:rsidRDefault="000B1376" w:rsidP="007B77EA">
      <w:pPr>
        <w:rPr>
          <w:b/>
        </w:rPr>
      </w:pPr>
    </w:p>
    <w:p w:rsidR="00115588" w:rsidRPr="000C0792" w:rsidRDefault="00115588" w:rsidP="007B77EA">
      <w:pPr>
        <w:rPr>
          <w:b/>
        </w:rPr>
      </w:pPr>
      <w:r w:rsidRPr="000C0792">
        <w:rPr>
          <w:b/>
        </w:rPr>
        <w:t xml:space="preserve">Faculty: </w:t>
      </w:r>
      <w:r w:rsidRPr="000C0792">
        <w:rPr>
          <w:b/>
        </w:rPr>
        <w:tab/>
      </w:r>
      <w:r w:rsidRPr="000C0792">
        <w:rPr>
          <w:b/>
        </w:rPr>
        <w:tab/>
        <w:t>Thomas Vondriska</w:t>
      </w:r>
      <w:r w:rsidR="003072F5" w:rsidRPr="000C0792">
        <w:rPr>
          <w:b/>
        </w:rPr>
        <w:t>, Associate Professor</w:t>
      </w:r>
    </w:p>
    <w:p w:rsidR="003072F5" w:rsidRPr="000C0792" w:rsidRDefault="003072F5" w:rsidP="007B77EA">
      <w:pPr>
        <w:rPr>
          <w:b/>
        </w:rPr>
      </w:pPr>
    </w:p>
    <w:p w:rsidR="00E80ED5" w:rsidRPr="000C0792" w:rsidRDefault="00C342F6" w:rsidP="004D5181">
      <w:pPr>
        <w:rPr>
          <w:b/>
        </w:rPr>
      </w:pPr>
      <w:r w:rsidRPr="000C0792">
        <w:rPr>
          <w:b/>
        </w:rPr>
        <w:t>Administration:</w:t>
      </w:r>
      <w:r w:rsidRPr="000C0792">
        <w:rPr>
          <w:b/>
        </w:rPr>
        <w:tab/>
      </w:r>
      <w:r w:rsidR="00E80ED5" w:rsidRPr="000C0792">
        <w:rPr>
          <w:b/>
        </w:rPr>
        <w:t xml:space="preserve">Nancy Greenstein, Director of Police Community Services </w:t>
      </w:r>
    </w:p>
    <w:p w:rsidR="00D759B5" w:rsidRPr="000C0792" w:rsidRDefault="00A94224" w:rsidP="00E80ED5">
      <w:pPr>
        <w:ind w:left="1440" w:firstLine="720"/>
        <w:rPr>
          <w:b/>
        </w:rPr>
      </w:pPr>
      <w:r w:rsidRPr="000C0792">
        <w:rPr>
          <w:b/>
        </w:rPr>
        <w:t>Maureen Wadleigh, Associate Director, CRA</w:t>
      </w:r>
      <w:r w:rsidR="008029B9" w:rsidRPr="000C0792">
        <w:rPr>
          <w:b/>
        </w:rPr>
        <w:tab/>
      </w:r>
      <w:r w:rsidR="008029B9" w:rsidRPr="000C0792">
        <w:rPr>
          <w:b/>
        </w:rPr>
        <w:tab/>
      </w:r>
    </w:p>
    <w:p w:rsidR="004E075E" w:rsidRPr="000C0792" w:rsidRDefault="004E075E" w:rsidP="007B77EA">
      <w:pPr>
        <w:rPr>
          <w:b/>
        </w:rPr>
      </w:pPr>
      <w:r w:rsidRPr="000C0792">
        <w:rPr>
          <w:b/>
        </w:rPr>
        <w:tab/>
      </w:r>
      <w:r w:rsidRPr="000C0792">
        <w:rPr>
          <w:b/>
        </w:rPr>
        <w:tab/>
      </w:r>
      <w:r w:rsidRPr="000C0792">
        <w:rPr>
          <w:b/>
        </w:rPr>
        <w:tab/>
      </w:r>
    </w:p>
    <w:p w:rsidR="00190364" w:rsidRPr="000C0792" w:rsidRDefault="007B77EA" w:rsidP="007B77EA">
      <w:pPr>
        <w:rPr>
          <w:b/>
        </w:rPr>
      </w:pPr>
      <w:r w:rsidRPr="000C0792">
        <w:rPr>
          <w:b/>
        </w:rPr>
        <w:t xml:space="preserve">Advisor: </w:t>
      </w:r>
      <w:r w:rsidRPr="000C0792">
        <w:rPr>
          <w:b/>
        </w:rPr>
        <w:tab/>
      </w:r>
      <w:r w:rsidRPr="000C0792">
        <w:rPr>
          <w:b/>
        </w:rPr>
        <w:tab/>
        <w:t>Marilyn Alkin</w:t>
      </w:r>
    </w:p>
    <w:p w:rsidR="00801C24" w:rsidRPr="000C0792" w:rsidRDefault="004F369C" w:rsidP="00801C24">
      <w:pPr>
        <w:ind w:left="1440" w:firstLine="720"/>
        <w:rPr>
          <w:b/>
        </w:rPr>
      </w:pPr>
      <w:r w:rsidRPr="000C0792">
        <w:rPr>
          <w:b/>
        </w:rPr>
        <w:t>Rebecca Lee-Garcia</w:t>
      </w:r>
      <w:r w:rsidR="00801C24" w:rsidRPr="000C0792">
        <w:rPr>
          <w:b/>
        </w:rPr>
        <w:t>, Academic Planning and Budget (Ex-Officio)</w:t>
      </w:r>
    </w:p>
    <w:p w:rsidR="004D5181" w:rsidRPr="000C0792" w:rsidRDefault="004D5181" w:rsidP="004D5181">
      <w:pPr>
        <w:rPr>
          <w:b/>
        </w:rPr>
      </w:pPr>
    </w:p>
    <w:p w:rsidR="004D5181" w:rsidRPr="000C0792" w:rsidRDefault="004D5181" w:rsidP="004D5181">
      <w:pPr>
        <w:rPr>
          <w:b/>
        </w:rPr>
      </w:pPr>
      <w:r w:rsidRPr="000C0792">
        <w:rPr>
          <w:b/>
        </w:rPr>
        <w:t>Absent:</w:t>
      </w:r>
      <w:r w:rsidRPr="000C0792">
        <w:rPr>
          <w:b/>
        </w:rPr>
        <w:tab/>
      </w:r>
      <w:r w:rsidRPr="000C0792">
        <w:rPr>
          <w:b/>
        </w:rPr>
        <w:tab/>
        <w:t>John Bollard, ASHE Student Health Center</w:t>
      </w:r>
    </w:p>
    <w:p w:rsidR="000B1376" w:rsidRPr="002C677D" w:rsidRDefault="004F369C" w:rsidP="004F369C">
      <w:pPr>
        <w:ind w:left="1440" w:firstLine="720"/>
        <w:rPr>
          <w:b/>
        </w:rPr>
      </w:pPr>
      <w:r w:rsidRPr="002C677D">
        <w:rPr>
          <w:b/>
        </w:rPr>
        <w:t xml:space="preserve"> </w:t>
      </w: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801C24">
      <w:pPr>
        <w:ind w:left="720" w:hanging="720"/>
      </w:pPr>
      <w:r>
        <w:t>The meeting was called to order</w:t>
      </w:r>
      <w:r w:rsidR="0064478A">
        <w:t xml:space="preserve"> </w:t>
      </w:r>
      <w:r>
        <w:t xml:space="preserve">at </w:t>
      </w:r>
      <w:r w:rsidR="00FE191C">
        <w:t>1</w:t>
      </w:r>
      <w:r w:rsidR="000B1376">
        <w:t>0</w:t>
      </w:r>
      <w:r w:rsidR="00FE191C">
        <w:t>:</w:t>
      </w:r>
      <w:r w:rsidR="00CC5ADC" w:rsidRPr="00CC5ADC">
        <w:t>06</w:t>
      </w:r>
      <w:r w:rsidR="009C7DB0" w:rsidRPr="00CC5ADC">
        <w:t xml:space="preserve"> </w:t>
      </w:r>
      <w:r w:rsidR="00B9707B">
        <w:t>a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B9707B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</w:t>
      </w:r>
      <w:r w:rsidR="007A54CB">
        <w:t xml:space="preserve">was made </w:t>
      </w:r>
      <w:r>
        <w:t>by</w:t>
      </w:r>
      <w:r w:rsidR="00806DB2">
        <w:t xml:space="preserve"> </w:t>
      </w:r>
      <w:r w:rsidR="003E2489" w:rsidRPr="003E2489">
        <w:rPr>
          <w:b/>
          <w:i/>
        </w:rPr>
        <w:t>Nancy Greenstein</w:t>
      </w:r>
      <w:r w:rsidR="003E2489">
        <w:t xml:space="preserve"> </w:t>
      </w:r>
      <w:r>
        <w:t>and seconded by</w:t>
      </w:r>
      <w:r w:rsidR="00806DB2">
        <w:t xml:space="preserve"> </w:t>
      </w:r>
      <w:r w:rsidR="003E2489" w:rsidRPr="003E2489">
        <w:rPr>
          <w:b/>
          <w:i/>
        </w:rPr>
        <w:t>Manpreet Dhillon</w:t>
      </w:r>
      <w:r w:rsidR="003E2489">
        <w:t xml:space="preserve"> </w:t>
      </w:r>
      <w:r w:rsidR="00AB2072">
        <w:t>to approve the agenda</w:t>
      </w:r>
      <w:r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265208" w:rsidRDefault="00352F87" w:rsidP="00722C5F">
      <w:pPr>
        <w:pStyle w:val="ListParagraph"/>
        <w:numPr>
          <w:ilvl w:val="2"/>
          <w:numId w:val="13"/>
        </w:numPr>
      </w:pPr>
      <w:r>
        <w:t>M</w:t>
      </w:r>
      <w:r w:rsidR="00265208">
        <w:t xml:space="preserve">eeting minutes from </w:t>
      </w:r>
      <w:r w:rsidR="00801C24">
        <w:t>2</w:t>
      </w:r>
      <w:r w:rsidR="008029B9">
        <w:t>/</w:t>
      </w:r>
      <w:r w:rsidR="00801C24">
        <w:t>03</w:t>
      </w:r>
      <w:r w:rsidR="003A6D2F">
        <w:t>/16</w:t>
      </w:r>
    </w:p>
    <w:p w:rsidR="00923B5F" w:rsidRDefault="00923B5F" w:rsidP="00923B5F">
      <w:pPr>
        <w:pStyle w:val="ListParagraph"/>
        <w:ind w:left="2160"/>
      </w:pPr>
    </w:p>
    <w:p w:rsidR="00D511D9" w:rsidRDefault="007A54CB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</w:t>
      </w:r>
      <w:r w:rsidR="00D511D9">
        <w:rPr>
          <w:b/>
        </w:rPr>
        <w:t>inutes</w:t>
      </w:r>
    </w:p>
    <w:p w:rsidR="00081695" w:rsidRPr="00801C24" w:rsidRDefault="00AB2072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3E2489" w:rsidRPr="003E2489">
        <w:rPr>
          <w:b/>
          <w:i/>
        </w:rPr>
        <w:t>Nancy Greenstein</w:t>
      </w:r>
      <w:r w:rsidR="003E2489">
        <w:t xml:space="preserve"> </w:t>
      </w:r>
      <w:r>
        <w:t>and second</w:t>
      </w:r>
      <w:r w:rsidR="007A54CB">
        <w:t>ed</w:t>
      </w:r>
      <w:r>
        <w:t xml:space="preserve"> by </w:t>
      </w:r>
      <w:r w:rsidR="003E2489" w:rsidRPr="003E2489">
        <w:rPr>
          <w:b/>
          <w:i/>
        </w:rPr>
        <w:t>Angela Yip</w:t>
      </w:r>
      <w:r w:rsidR="003E2489">
        <w:t xml:space="preserve"> </w:t>
      </w:r>
      <w:r w:rsidR="00806DB2">
        <w:t xml:space="preserve">to approve the </w:t>
      </w:r>
      <w:r w:rsidR="00801C24">
        <w:t>2</w:t>
      </w:r>
      <w:r w:rsidR="003A6D2F">
        <w:t>/</w:t>
      </w:r>
      <w:r w:rsidR="00801C24">
        <w:t>03</w:t>
      </w:r>
      <w:r w:rsidR="003A6D2F">
        <w:t xml:space="preserve">/16 </w:t>
      </w:r>
      <w:r>
        <w:t>minutes</w:t>
      </w:r>
      <w:r w:rsidR="000152A3">
        <w:t xml:space="preserve">.  </w:t>
      </w:r>
      <w:r w:rsidR="0021724B">
        <w:t xml:space="preserve">The vote passes </w:t>
      </w:r>
      <w:r w:rsidR="00801C24">
        <w:t>unanimously</w:t>
      </w:r>
      <w:r w:rsidR="0021724B">
        <w:t>.</w:t>
      </w:r>
      <w:r w:rsidR="00505A9C">
        <w:t xml:space="preserve"> </w:t>
      </w:r>
    </w:p>
    <w:p w:rsidR="00801C24" w:rsidRPr="00FE3BF7" w:rsidRDefault="00801C24" w:rsidP="00801C24">
      <w:pPr>
        <w:pStyle w:val="ListParagraph"/>
        <w:ind w:left="2160"/>
        <w:rPr>
          <w:b/>
        </w:rPr>
      </w:pPr>
    </w:p>
    <w:p w:rsidR="0027725D" w:rsidRDefault="00801C24" w:rsidP="0027725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Accountability and Compensation Policies</w:t>
      </w:r>
    </w:p>
    <w:p w:rsidR="00CC5ADC" w:rsidRPr="00CC5ADC" w:rsidRDefault="00CC5ADC" w:rsidP="0027725D">
      <w:pPr>
        <w:pStyle w:val="ListParagraph"/>
        <w:numPr>
          <w:ilvl w:val="2"/>
          <w:numId w:val="13"/>
        </w:numPr>
        <w:rPr>
          <w:b/>
        </w:rPr>
      </w:pPr>
      <w:r>
        <w:t xml:space="preserve">Last </w:t>
      </w:r>
      <w:r w:rsidR="00722C5F">
        <w:t xml:space="preserve">year’s </w:t>
      </w:r>
      <w:r>
        <w:t xml:space="preserve">SFAC </w:t>
      </w:r>
      <w:r w:rsidR="00722C5F">
        <w:t>accountability and compensation policy</w:t>
      </w:r>
      <w:r>
        <w:t xml:space="preserve"> subcommittee provide</w:t>
      </w:r>
      <w:r w:rsidR="00722C5F">
        <w:t>d a</w:t>
      </w:r>
      <w:r>
        <w:t xml:space="preserve"> </w:t>
      </w:r>
      <w:r w:rsidR="00722C5F">
        <w:t xml:space="preserve">letter to the other groups to review with SFAC’s </w:t>
      </w:r>
      <w:r>
        <w:t xml:space="preserve">recommendation </w:t>
      </w:r>
      <w:r w:rsidR="00722C5F">
        <w:t>to keep</w:t>
      </w:r>
      <w:r>
        <w:t xml:space="preserve"> the compensations the same. </w:t>
      </w:r>
    </w:p>
    <w:p w:rsidR="0027725D" w:rsidRPr="00361BA5" w:rsidRDefault="00722C5F" w:rsidP="0027725D">
      <w:pPr>
        <w:pStyle w:val="ListParagraph"/>
        <w:numPr>
          <w:ilvl w:val="2"/>
          <w:numId w:val="13"/>
        </w:numPr>
        <w:rPr>
          <w:b/>
        </w:rPr>
      </w:pPr>
      <w:r w:rsidRPr="00801C24">
        <w:rPr>
          <w:b/>
          <w:i/>
        </w:rPr>
        <w:t>Erik Peña</w:t>
      </w:r>
      <w:r>
        <w:rPr>
          <w:b/>
        </w:rPr>
        <w:t xml:space="preserve"> </w:t>
      </w:r>
      <w:r>
        <w:t>addressed that the a</w:t>
      </w:r>
      <w:r w:rsidR="00CC5ADC">
        <w:t xml:space="preserve">ccountability policy </w:t>
      </w:r>
      <w:r>
        <w:t xml:space="preserve">be </w:t>
      </w:r>
      <w:r w:rsidR="00CC5ADC">
        <w:t>review</w:t>
      </w:r>
      <w:r>
        <w:t>ed</w:t>
      </w:r>
      <w:r w:rsidR="00CC5ADC">
        <w:t xml:space="preserve"> and </w:t>
      </w:r>
      <w:r>
        <w:t>updated</w:t>
      </w:r>
      <w:r w:rsidR="00CC5ADC">
        <w:t xml:space="preserve"> because </w:t>
      </w:r>
      <w:r>
        <w:t xml:space="preserve">if </w:t>
      </w:r>
      <w:r w:rsidR="00CC5ADC">
        <w:t xml:space="preserve">the units </w:t>
      </w:r>
      <w:r>
        <w:t>are now</w:t>
      </w:r>
      <w:r w:rsidR="00CC5ADC">
        <w:t xml:space="preserve"> held to higher standards</w:t>
      </w:r>
      <w:r w:rsidR="00115588">
        <w:t xml:space="preserve"> </w:t>
      </w:r>
      <w:r>
        <w:t>in regards to</w:t>
      </w:r>
      <w:r w:rsidR="00CC5ADC">
        <w:t xml:space="preserve"> the unit reviews, presentation time limitation, and removing the sales pitch for funding aspect</w:t>
      </w:r>
      <w:r>
        <w:t>,</w:t>
      </w:r>
      <w:r w:rsidR="00CC5ADC">
        <w:t xml:space="preserve"> SFAC </w:t>
      </w:r>
      <w:r>
        <w:t xml:space="preserve">student </w:t>
      </w:r>
      <w:r w:rsidR="00CC5ADC">
        <w:t xml:space="preserve">members </w:t>
      </w:r>
      <w:r>
        <w:t>should also be held to a higher standard</w:t>
      </w:r>
      <w:r w:rsidR="00CC5ADC">
        <w:t xml:space="preserve">. </w:t>
      </w:r>
    </w:p>
    <w:p w:rsidR="00361BA5" w:rsidRPr="00361BA5" w:rsidRDefault="00361BA5" w:rsidP="00361BA5">
      <w:pPr>
        <w:pStyle w:val="ListParagraph"/>
        <w:numPr>
          <w:ilvl w:val="3"/>
          <w:numId w:val="13"/>
        </w:numPr>
        <w:rPr>
          <w:b/>
        </w:rPr>
      </w:pPr>
      <w:r>
        <w:t>Discussion</w:t>
      </w:r>
    </w:p>
    <w:p w:rsidR="00361BA5" w:rsidRPr="00361BA5" w:rsidRDefault="003E2489" w:rsidP="00361BA5">
      <w:pPr>
        <w:pStyle w:val="ListParagraph"/>
        <w:numPr>
          <w:ilvl w:val="4"/>
          <w:numId w:val="13"/>
        </w:numPr>
      </w:pPr>
      <w:r w:rsidRPr="003E2489">
        <w:rPr>
          <w:b/>
          <w:i/>
        </w:rPr>
        <w:t>Rebecca Lee-Garcia</w:t>
      </w:r>
      <w:r w:rsidRPr="00361BA5">
        <w:t xml:space="preserve"> </w:t>
      </w:r>
      <w:r w:rsidR="00361BA5" w:rsidRPr="00361BA5">
        <w:t>recommended that the title</w:t>
      </w:r>
      <w:r w:rsidR="00722C5F">
        <w:t xml:space="preserve"> in the accountability policy</w:t>
      </w:r>
      <w:r w:rsidR="00361BA5" w:rsidRPr="00361BA5">
        <w:t xml:space="preserve"> include “fee” in Student Service “Fee” Funded</w:t>
      </w:r>
      <w:r w:rsidR="00361BA5">
        <w:t>.</w:t>
      </w:r>
    </w:p>
    <w:p w:rsidR="00361BA5" w:rsidRPr="00361BA5" w:rsidRDefault="00361BA5" w:rsidP="00361BA5">
      <w:pPr>
        <w:pStyle w:val="ListParagraph"/>
        <w:numPr>
          <w:ilvl w:val="4"/>
          <w:numId w:val="13"/>
        </w:numPr>
      </w:pPr>
      <w:r w:rsidRPr="00361BA5">
        <w:t xml:space="preserve">Student </w:t>
      </w:r>
      <w:r>
        <w:t>SFAC members shared that the policies</w:t>
      </w:r>
      <w:r w:rsidRPr="00361BA5">
        <w:t xml:space="preserve"> </w:t>
      </w:r>
      <w:r w:rsidR="00722C5F">
        <w:t>were</w:t>
      </w:r>
      <w:r w:rsidRPr="00361BA5">
        <w:t xml:space="preserve"> a way to enforce accountability and responsibility</w:t>
      </w:r>
      <w:r w:rsidR="00DB12DB">
        <w:t xml:space="preserve"> and was an </w:t>
      </w:r>
      <w:r w:rsidRPr="00361BA5">
        <w:t xml:space="preserve">important </w:t>
      </w:r>
      <w:r w:rsidR="00DB12DB">
        <w:t>document for</w:t>
      </w:r>
      <w:r w:rsidRPr="00361BA5">
        <w:t xml:space="preserve"> future SFAC chairs to follow. </w:t>
      </w:r>
    </w:p>
    <w:p w:rsidR="00361BA5" w:rsidRDefault="003E2489" w:rsidP="00361BA5">
      <w:pPr>
        <w:pStyle w:val="ListParagraph"/>
        <w:numPr>
          <w:ilvl w:val="4"/>
          <w:numId w:val="13"/>
        </w:numPr>
      </w:pPr>
      <w:r w:rsidRPr="00115588">
        <w:rPr>
          <w:b/>
          <w:i/>
        </w:rPr>
        <w:t>Erik Peña</w:t>
      </w:r>
      <w:r>
        <w:t xml:space="preserve"> </w:t>
      </w:r>
      <w:r w:rsidR="00361BA5" w:rsidRPr="00361BA5">
        <w:t xml:space="preserve">shared that the Chancellor will receive the recommendation </w:t>
      </w:r>
      <w:r w:rsidR="003128CF">
        <w:t>he</w:t>
      </w:r>
      <w:r w:rsidR="00361BA5" w:rsidRPr="00361BA5">
        <w:t xml:space="preserve"> will</w:t>
      </w:r>
      <w:r w:rsidR="00DB12DB">
        <w:t xml:space="preserve"> then</w:t>
      </w:r>
      <w:r w:rsidR="00361BA5" w:rsidRPr="00361BA5">
        <w:t xml:space="preserve"> approve or deny the changes.</w:t>
      </w:r>
    </w:p>
    <w:p w:rsidR="00361BA5" w:rsidRDefault="003E2489" w:rsidP="00361BA5">
      <w:pPr>
        <w:pStyle w:val="ListParagraph"/>
        <w:numPr>
          <w:ilvl w:val="4"/>
          <w:numId w:val="13"/>
        </w:numPr>
      </w:pPr>
      <w:r w:rsidRPr="003E2489">
        <w:rPr>
          <w:b/>
          <w:i/>
        </w:rPr>
        <w:t>Marilyn Alkin</w:t>
      </w:r>
      <w:r w:rsidRPr="00361BA5">
        <w:t xml:space="preserve"> </w:t>
      </w:r>
      <w:r w:rsidR="00DB12DB">
        <w:t xml:space="preserve">shared that there is a </w:t>
      </w:r>
      <w:r w:rsidR="003128CF">
        <w:t>“</w:t>
      </w:r>
      <w:r w:rsidR="00DB12DB">
        <w:t>grey</w:t>
      </w:r>
      <w:r w:rsidR="003128CF">
        <w:t>”</w:t>
      </w:r>
      <w:r w:rsidR="00DB12DB">
        <w:t xml:space="preserve"> grace period</w:t>
      </w:r>
      <w:r w:rsidR="00361BA5" w:rsidRPr="00361BA5">
        <w:t xml:space="preserve"> for unexcused absences in which members should </w:t>
      </w:r>
      <w:r>
        <w:t>communicate and meet</w:t>
      </w:r>
      <w:r w:rsidR="00361BA5" w:rsidRPr="00361BA5">
        <w:t xml:space="preserve"> with the Chair to explain</w:t>
      </w:r>
      <w:r w:rsidR="00DB12DB">
        <w:t xml:space="preserve"> the reason</w:t>
      </w:r>
      <w:r w:rsidR="00361BA5" w:rsidRPr="00361BA5">
        <w:t>.</w:t>
      </w:r>
      <w:r w:rsidR="00361BA5">
        <w:rPr>
          <w:b/>
        </w:rPr>
        <w:t xml:space="preserve"> </w:t>
      </w:r>
      <w:r w:rsidRPr="003E2489">
        <w:rPr>
          <w:b/>
          <w:i/>
        </w:rPr>
        <w:t>Marilyn Alkin</w:t>
      </w:r>
      <w:r w:rsidRPr="00361BA5">
        <w:t xml:space="preserve"> </w:t>
      </w:r>
      <w:r w:rsidR="00361BA5" w:rsidRPr="00361BA5">
        <w:t xml:space="preserve">will also be more </w:t>
      </w:r>
      <w:r>
        <w:t>accountable</w:t>
      </w:r>
      <w:r w:rsidR="00361BA5" w:rsidRPr="00361BA5">
        <w:t xml:space="preserve"> to write times when members arrive to follow the 15</w:t>
      </w:r>
      <w:r w:rsidR="00361BA5">
        <w:t>-</w:t>
      </w:r>
      <w:r w:rsidR="00361BA5" w:rsidRPr="00361BA5">
        <w:t>min</w:t>
      </w:r>
      <w:r w:rsidR="00361BA5">
        <w:t>ute</w:t>
      </w:r>
      <w:r w:rsidR="00361BA5" w:rsidRPr="00361BA5">
        <w:t xml:space="preserve"> policy.</w:t>
      </w:r>
    </w:p>
    <w:p w:rsidR="003E2489" w:rsidRDefault="003E2489" w:rsidP="00361BA5">
      <w:pPr>
        <w:pStyle w:val="ListParagraph"/>
        <w:numPr>
          <w:ilvl w:val="4"/>
          <w:numId w:val="13"/>
        </w:numPr>
      </w:pPr>
      <w:r w:rsidRPr="003E2489">
        <w:rPr>
          <w:b/>
          <w:i/>
        </w:rPr>
        <w:t>Ashraf Beshay</w:t>
      </w:r>
      <w:r>
        <w:t xml:space="preserve"> </w:t>
      </w:r>
      <w:r w:rsidR="00DB12DB">
        <w:t xml:space="preserve">asked if members with an excused absence would be paid. </w:t>
      </w:r>
      <w:r>
        <w:t>He also asked if the two unexcused absences in the Accountability Policy should remain general.</w:t>
      </w:r>
    </w:p>
    <w:p w:rsidR="003E2489" w:rsidRDefault="003E2489" w:rsidP="003E2489">
      <w:pPr>
        <w:pStyle w:val="ListParagraph"/>
        <w:numPr>
          <w:ilvl w:val="5"/>
          <w:numId w:val="13"/>
        </w:numPr>
      </w:pPr>
      <w:r w:rsidRPr="00115588">
        <w:rPr>
          <w:b/>
          <w:i/>
        </w:rPr>
        <w:t>Erik Peña</w:t>
      </w:r>
      <w:r>
        <w:t xml:space="preserve"> shared that students will still be paid with excused absences. Also it was recommended to keep the </w:t>
      </w:r>
      <w:r w:rsidR="009D6B45">
        <w:t xml:space="preserve">unexcused </w:t>
      </w:r>
      <w:r>
        <w:t xml:space="preserve">absences </w:t>
      </w:r>
      <w:r w:rsidR="009D6B45">
        <w:t>general to remain fair.</w:t>
      </w:r>
    </w:p>
    <w:p w:rsidR="003E2489" w:rsidRPr="00361BA5" w:rsidRDefault="003E2489" w:rsidP="003E2489">
      <w:pPr>
        <w:pStyle w:val="ListParagraph"/>
        <w:numPr>
          <w:ilvl w:val="3"/>
          <w:numId w:val="13"/>
        </w:numPr>
      </w:pPr>
      <w:r w:rsidRPr="003E2489">
        <w:rPr>
          <w:b/>
          <w:i/>
        </w:rPr>
        <w:t>Ashraf Beshay</w:t>
      </w:r>
      <w:r>
        <w:t xml:space="preserve"> call</w:t>
      </w:r>
      <w:r w:rsidR="009D6B45">
        <w:t>ed</w:t>
      </w:r>
      <w:r>
        <w:t xml:space="preserve"> to approve the updated accountability policy and the compensation policy with the change recommended by </w:t>
      </w:r>
      <w:r w:rsidR="009D6B45" w:rsidRPr="003E2489">
        <w:rPr>
          <w:b/>
          <w:i/>
        </w:rPr>
        <w:t>Rebecca Lee-Garcia</w:t>
      </w:r>
      <w:r w:rsidR="009D6B45">
        <w:t xml:space="preserve"> </w:t>
      </w:r>
      <w:r>
        <w:t xml:space="preserve">to include “fee” </w:t>
      </w:r>
      <w:r w:rsidR="009D6B45">
        <w:t xml:space="preserve">in the title </w:t>
      </w:r>
      <w:r>
        <w:t xml:space="preserve">and update the revised dates. </w:t>
      </w:r>
      <w:r w:rsidR="009D6B45" w:rsidRPr="003E2489">
        <w:rPr>
          <w:b/>
          <w:i/>
        </w:rPr>
        <w:t>Ashraf Beshay</w:t>
      </w:r>
      <w:r w:rsidR="009D6B45">
        <w:t xml:space="preserve"> moved to approve the changes </w:t>
      </w:r>
      <w:r>
        <w:t xml:space="preserve">and </w:t>
      </w:r>
      <w:r w:rsidR="009D6B45">
        <w:t xml:space="preserve">was seconded by </w:t>
      </w:r>
      <w:r w:rsidR="009D6B45" w:rsidRPr="003E2489">
        <w:rPr>
          <w:b/>
          <w:i/>
        </w:rPr>
        <w:t>Manpreet Dhillon</w:t>
      </w:r>
      <w:r>
        <w:t>. Vote passes unanimously.</w:t>
      </w:r>
    </w:p>
    <w:p w:rsidR="00293ED7" w:rsidRPr="00C1231F" w:rsidRDefault="00293ED7" w:rsidP="00293ED7">
      <w:pPr>
        <w:rPr>
          <w:b/>
        </w:rPr>
      </w:pPr>
      <w:r w:rsidRPr="00C1231F">
        <w:rPr>
          <w:b/>
        </w:rPr>
        <w:t>Enter EXECUTIVE SESSION</w:t>
      </w:r>
    </w:p>
    <w:p w:rsidR="00293ED7" w:rsidRDefault="00FB3992" w:rsidP="00F619AC">
      <w:pPr>
        <w:ind w:left="720" w:firstLine="720"/>
      </w:pPr>
      <w:r w:rsidRPr="00F619AC">
        <w:rPr>
          <w:b/>
          <w:i/>
        </w:rPr>
        <w:t>Theresa Stewart</w:t>
      </w:r>
      <w:r>
        <w:t xml:space="preserve"> </w:t>
      </w:r>
      <w:r w:rsidR="00293ED7">
        <w:t xml:space="preserve">moved to enter Executive Session. </w:t>
      </w:r>
      <w:r w:rsidR="00293ED7" w:rsidRPr="00F619AC">
        <w:rPr>
          <w:b/>
          <w:i/>
        </w:rPr>
        <w:t>Alexia Gonzalez</w:t>
      </w:r>
      <w:r w:rsidR="00293ED7">
        <w:t xml:space="preserve"> seconds. The vote passed unanimously. </w:t>
      </w:r>
    </w:p>
    <w:p w:rsidR="004D5181" w:rsidRPr="00C1231F" w:rsidRDefault="004D5181" w:rsidP="004D5181">
      <w:pPr>
        <w:rPr>
          <w:b/>
        </w:rPr>
      </w:pPr>
      <w:r>
        <w:rPr>
          <w:b/>
        </w:rPr>
        <w:t>Exit</w:t>
      </w:r>
      <w:r w:rsidRPr="00C1231F">
        <w:rPr>
          <w:b/>
        </w:rPr>
        <w:t xml:space="preserve"> EXECUTIVE SESSION</w:t>
      </w:r>
    </w:p>
    <w:p w:rsidR="004D5181" w:rsidRDefault="000C0792" w:rsidP="004D5181">
      <w:pPr>
        <w:pStyle w:val="ListParagraph"/>
        <w:ind w:left="1080"/>
      </w:pPr>
      <w:r>
        <w:rPr>
          <w:b/>
          <w:i/>
        </w:rPr>
        <w:t xml:space="preserve">Alexia </w:t>
      </w:r>
      <w:r w:rsidRPr="003E2489">
        <w:rPr>
          <w:b/>
          <w:i/>
        </w:rPr>
        <w:t>Gonzalez</w:t>
      </w:r>
      <w:r>
        <w:t xml:space="preserve"> </w:t>
      </w:r>
      <w:r w:rsidR="004D5181">
        <w:t xml:space="preserve">moved </w:t>
      </w:r>
      <w:r>
        <w:t xml:space="preserve">and was seconded by </w:t>
      </w:r>
      <w:r w:rsidRPr="003E2489">
        <w:rPr>
          <w:b/>
          <w:i/>
        </w:rPr>
        <w:t>Ashraf Beshay</w:t>
      </w:r>
      <w:r>
        <w:t xml:space="preserve"> </w:t>
      </w:r>
      <w:r w:rsidR="004D5181">
        <w:t xml:space="preserve">to </w:t>
      </w:r>
      <w:r>
        <w:t>exit Executive Session</w:t>
      </w:r>
      <w:r w:rsidR="004D5181">
        <w:t xml:space="preserve">. The vote passed unanimously. </w:t>
      </w:r>
    </w:p>
    <w:p w:rsidR="00B66F0A" w:rsidRPr="00B0795A" w:rsidRDefault="00081695" w:rsidP="009C7DB0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CA5429" w:rsidRPr="00150BFB" w:rsidRDefault="000C0792" w:rsidP="000152A3">
      <w:pPr>
        <w:pStyle w:val="ListParagraph"/>
        <w:numPr>
          <w:ilvl w:val="2"/>
          <w:numId w:val="13"/>
        </w:numPr>
        <w:rPr>
          <w:b/>
        </w:rPr>
      </w:pPr>
      <w:r w:rsidRPr="003E2489">
        <w:rPr>
          <w:b/>
          <w:i/>
        </w:rPr>
        <w:t>Marilyn Alkin</w:t>
      </w:r>
      <w:r>
        <w:t xml:space="preserve"> </w:t>
      </w:r>
      <w:r w:rsidR="009F0F92">
        <w:t xml:space="preserve">reminded that next week, </w:t>
      </w:r>
      <w:r>
        <w:t>SFAC</w:t>
      </w:r>
      <w:r w:rsidR="009F0F92">
        <w:t xml:space="preserve"> </w:t>
      </w:r>
      <w:r>
        <w:t>will select the spring</w:t>
      </w:r>
      <w:r w:rsidR="009F0F92">
        <w:t xml:space="preserve"> meeting</w:t>
      </w:r>
      <w:r>
        <w:t xml:space="preserve"> date and time</w:t>
      </w:r>
      <w:r w:rsidR="009F0F92">
        <w:t xml:space="preserve">. </w:t>
      </w:r>
    </w:p>
    <w:p w:rsidR="009747B6" w:rsidRPr="00817070" w:rsidRDefault="009747B6" w:rsidP="009747B6">
      <w:pPr>
        <w:pStyle w:val="ListParagraph"/>
        <w:ind w:left="144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531E43" w:rsidRDefault="007E726B" w:rsidP="00531E43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0C0792" w:rsidRPr="003E2489">
        <w:rPr>
          <w:b/>
          <w:i/>
        </w:rPr>
        <w:t>Theresa Stewart</w:t>
      </w:r>
      <w:r w:rsidR="000C0792">
        <w:t xml:space="preserve"> </w:t>
      </w:r>
      <w:r w:rsidR="00081695">
        <w:t xml:space="preserve">and seconded by </w:t>
      </w:r>
      <w:r w:rsidR="000C0792" w:rsidRPr="003E2489">
        <w:rPr>
          <w:b/>
          <w:i/>
        </w:rPr>
        <w:t>Alexia Gonzalez</w:t>
      </w:r>
      <w:r w:rsidR="000C0792">
        <w:t xml:space="preserve"> </w:t>
      </w:r>
      <w:r w:rsidR="00081695"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 w:rsidR="00150BFB" w:rsidRPr="00007395">
        <w:t>11:</w:t>
      </w:r>
      <w:r w:rsidR="009F0F92" w:rsidRPr="009F0F92">
        <w:t>59</w:t>
      </w:r>
      <w:r w:rsidR="0027725D">
        <w:t xml:space="preserve"> </w:t>
      </w:r>
      <w:r w:rsidR="001802F5">
        <w:t>am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60" w:rsidRDefault="00CB4B60" w:rsidP="00AC0DDD">
      <w:r>
        <w:separator/>
      </w:r>
    </w:p>
  </w:endnote>
  <w:endnote w:type="continuationSeparator" w:id="0">
    <w:p w:rsidR="00CB4B60" w:rsidRDefault="00CB4B60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9C" w:rsidRDefault="003B489C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SFAC February 10, 2016 MINUTES</w:t>
    </w:r>
    <w:r>
      <w:rPr>
        <w:rFonts w:ascii="Cambria" w:hAnsi="Cambria"/>
      </w:rPr>
      <w:tab/>
      <w:t xml:space="preserve">Page </w:t>
    </w:r>
    <w:r w:rsidR="00844475">
      <w:fldChar w:fldCharType="begin"/>
    </w:r>
    <w:r w:rsidR="00844475">
      <w:instrText xml:space="preserve"> PAGE   \* MERGEFORMAT </w:instrText>
    </w:r>
    <w:r w:rsidR="00844475">
      <w:fldChar w:fldCharType="separate"/>
    </w:r>
    <w:r w:rsidR="00064007" w:rsidRPr="00064007">
      <w:rPr>
        <w:rFonts w:ascii="Cambria" w:hAnsi="Cambria"/>
        <w:noProof/>
      </w:rPr>
      <w:t>1</w:t>
    </w:r>
    <w:r w:rsidR="00844475">
      <w:rPr>
        <w:rFonts w:ascii="Cambria" w:hAnsi="Cambria"/>
        <w:noProof/>
      </w:rPr>
      <w:fldChar w:fldCharType="end"/>
    </w:r>
  </w:p>
  <w:p w:rsidR="003B489C" w:rsidRDefault="003B489C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60" w:rsidRDefault="00CB4B60" w:rsidP="00AC0DDD">
      <w:r>
        <w:separator/>
      </w:r>
    </w:p>
  </w:footnote>
  <w:footnote w:type="continuationSeparator" w:id="0">
    <w:p w:rsidR="00CB4B60" w:rsidRDefault="00CB4B60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A963BC"/>
    <w:multiLevelType w:val="hybridMultilevel"/>
    <w:tmpl w:val="BE24FF2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A0ACD"/>
    <w:multiLevelType w:val="hybridMultilevel"/>
    <w:tmpl w:val="FAD8E04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8"/>
  </w:num>
  <w:num w:numId="5">
    <w:abstractNumId w:val="13"/>
  </w:num>
  <w:num w:numId="6">
    <w:abstractNumId w:val="4"/>
  </w:num>
  <w:num w:numId="7">
    <w:abstractNumId w:val="2"/>
  </w:num>
  <w:num w:numId="8">
    <w:abstractNumId w:val="17"/>
  </w:num>
  <w:num w:numId="9">
    <w:abstractNumId w:val="7"/>
  </w:num>
  <w:num w:numId="10">
    <w:abstractNumId w:val="1"/>
  </w:num>
  <w:num w:numId="11">
    <w:abstractNumId w:val="16"/>
  </w:num>
  <w:num w:numId="12">
    <w:abstractNumId w:val="9"/>
  </w:num>
  <w:num w:numId="13">
    <w:abstractNumId w:val="15"/>
  </w:num>
  <w:num w:numId="14">
    <w:abstractNumId w:val="3"/>
  </w:num>
  <w:num w:numId="15">
    <w:abstractNumId w:val="11"/>
  </w:num>
  <w:num w:numId="16">
    <w:abstractNumId w:val="6"/>
  </w:num>
  <w:num w:numId="17">
    <w:abstractNumId w:val="10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50D4"/>
    <w:rsid w:val="00007395"/>
    <w:rsid w:val="00007591"/>
    <w:rsid w:val="00014F94"/>
    <w:rsid w:val="000152A3"/>
    <w:rsid w:val="0002674C"/>
    <w:rsid w:val="000307B2"/>
    <w:rsid w:val="0004049A"/>
    <w:rsid w:val="00041C4D"/>
    <w:rsid w:val="00042E7E"/>
    <w:rsid w:val="00045ABE"/>
    <w:rsid w:val="00057049"/>
    <w:rsid w:val="00064007"/>
    <w:rsid w:val="00066187"/>
    <w:rsid w:val="00070491"/>
    <w:rsid w:val="000765B9"/>
    <w:rsid w:val="00077BA6"/>
    <w:rsid w:val="00081695"/>
    <w:rsid w:val="0008651E"/>
    <w:rsid w:val="000874A1"/>
    <w:rsid w:val="00087C84"/>
    <w:rsid w:val="000A03AA"/>
    <w:rsid w:val="000A60C1"/>
    <w:rsid w:val="000B1376"/>
    <w:rsid w:val="000C0792"/>
    <w:rsid w:val="000C1753"/>
    <w:rsid w:val="000C2002"/>
    <w:rsid w:val="000C2636"/>
    <w:rsid w:val="000C7DF3"/>
    <w:rsid w:val="000D063E"/>
    <w:rsid w:val="000E04E2"/>
    <w:rsid w:val="000E1709"/>
    <w:rsid w:val="000E3648"/>
    <w:rsid w:val="000E47C8"/>
    <w:rsid w:val="000F6267"/>
    <w:rsid w:val="000F6443"/>
    <w:rsid w:val="00103814"/>
    <w:rsid w:val="0010386E"/>
    <w:rsid w:val="00104F95"/>
    <w:rsid w:val="0011126D"/>
    <w:rsid w:val="00115588"/>
    <w:rsid w:val="001157A6"/>
    <w:rsid w:val="00125491"/>
    <w:rsid w:val="00131743"/>
    <w:rsid w:val="00132AC2"/>
    <w:rsid w:val="00140217"/>
    <w:rsid w:val="001460C9"/>
    <w:rsid w:val="001479AE"/>
    <w:rsid w:val="00150BFB"/>
    <w:rsid w:val="001602F0"/>
    <w:rsid w:val="001670EC"/>
    <w:rsid w:val="00176AD1"/>
    <w:rsid w:val="001802F5"/>
    <w:rsid w:val="00190364"/>
    <w:rsid w:val="00192530"/>
    <w:rsid w:val="00192AFC"/>
    <w:rsid w:val="00197623"/>
    <w:rsid w:val="001A4CE0"/>
    <w:rsid w:val="001A5A24"/>
    <w:rsid w:val="001A7EED"/>
    <w:rsid w:val="001B753F"/>
    <w:rsid w:val="001C6A8B"/>
    <w:rsid w:val="001C7A4D"/>
    <w:rsid w:val="001D072D"/>
    <w:rsid w:val="001D1122"/>
    <w:rsid w:val="001E00AA"/>
    <w:rsid w:val="001E7653"/>
    <w:rsid w:val="001F3F35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41552"/>
    <w:rsid w:val="00250233"/>
    <w:rsid w:val="0025118C"/>
    <w:rsid w:val="00251F69"/>
    <w:rsid w:val="0025436C"/>
    <w:rsid w:val="00255FEA"/>
    <w:rsid w:val="0026291B"/>
    <w:rsid w:val="00265208"/>
    <w:rsid w:val="00275639"/>
    <w:rsid w:val="0027725D"/>
    <w:rsid w:val="00285581"/>
    <w:rsid w:val="00293ED7"/>
    <w:rsid w:val="002A1DF9"/>
    <w:rsid w:val="002A6CC8"/>
    <w:rsid w:val="002A7932"/>
    <w:rsid w:val="002B27B1"/>
    <w:rsid w:val="002B4965"/>
    <w:rsid w:val="002B591A"/>
    <w:rsid w:val="002B6754"/>
    <w:rsid w:val="002C677D"/>
    <w:rsid w:val="002C7C7E"/>
    <w:rsid w:val="002D0EA3"/>
    <w:rsid w:val="002D4212"/>
    <w:rsid w:val="002D43C2"/>
    <w:rsid w:val="002E0DFF"/>
    <w:rsid w:val="002E65C9"/>
    <w:rsid w:val="002F57D6"/>
    <w:rsid w:val="002F5F34"/>
    <w:rsid w:val="003072F5"/>
    <w:rsid w:val="00311357"/>
    <w:rsid w:val="003128CF"/>
    <w:rsid w:val="00314995"/>
    <w:rsid w:val="00321E57"/>
    <w:rsid w:val="003240EB"/>
    <w:rsid w:val="003263FF"/>
    <w:rsid w:val="003316D0"/>
    <w:rsid w:val="00331E68"/>
    <w:rsid w:val="00337A93"/>
    <w:rsid w:val="00351672"/>
    <w:rsid w:val="00351732"/>
    <w:rsid w:val="00352F87"/>
    <w:rsid w:val="00357D84"/>
    <w:rsid w:val="003602A2"/>
    <w:rsid w:val="00361BA5"/>
    <w:rsid w:val="0036739F"/>
    <w:rsid w:val="00367D49"/>
    <w:rsid w:val="00376306"/>
    <w:rsid w:val="00394B88"/>
    <w:rsid w:val="00396FB7"/>
    <w:rsid w:val="003A06FE"/>
    <w:rsid w:val="003A4F91"/>
    <w:rsid w:val="003A6D2F"/>
    <w:rsid w:val="003B0663"/>
    <w:rsid w:val="003B2D80"/>
    <w:rsid w:val="003B4634"/>
    <w:rsid w:val="003B489C"/>
    <w:rsid w:val="003B7365"/>
    <w:rsid w:val="003C0222"/>
    <w:rsid w:val="003C0A22"/>
    <w:rsid w:val="003C4169"/>
    <w:rsid w:val="003C538B"/>
    <w:rsid w:val="003C550F"/>
    <w:rsid w:val="003D0EF8"/>
    <w:rsid w:val="003D753F"/>
    <w:rsid w:val="003E11CA"/>
    <w:rsid w:val="003E1386"/>
    <w:rsid w:val="003E2489"/>
    <w:rsid w:val="003E3283"/>
    <w:rsid w:val="003E38C4"/>
    <w:rsid w:val="003F2415"/>
    <w:rsid w:val="003F63AF"/>
    <w:rsid w:val="00401A61"/>
    <w:rsid w:val="00404CC4"/>
    <w:rsid w:val="00407517"/>
    <w:rsid w:val="00412867"/>
    <w:rsid w:val="0041501D"/>
    <w:rsid w:val="0041598E"/>
    <w:rsid w:val="00423674"/>
    <w:rsid w:val="00441E31"/>
    <w:rsid w:val="0044234D"/>
    <w:rsid w:val="00442F7A"/>
    <w:rsid w:val="00447FCD"/>
    <w:rsid w:val="00452387"/>
    <w:rsid w:val="00456B7F"/>
    <w:rsid w:val="00466400"/>
    <w:rsid w:val="00467079"/>
    <w:rsid w:val="00471488"/>
    <w:rsid w:val="00482DAF"/>
    <w:rsid w:val="0048470E"/>
    <w:rsid w:val="00492EBA"/>
    <w:rsid w:val="00494A87"/>
    <w:rsid w:val="004961AB"/>
    <w:rsid w:val="00496605"/>
    <w:rsid w:val="00496D94"/>
    <w:rsid w:val="0049712F"/>
    <w:rsid w:val="004A128D"/>
    <w:rsid w:val="004A3014"/>
    <w:rsid w:val="004B389D"/>
    <w:rsid w:val="004B4184"/>
    <w:rsid w:val="004B4584"/>
    <w:rsid w:val="004B58B3"/>
    <w:rsid w:val="004C6645"/>
    <w:rsid w:val="004D5181"/>
    <w:rsid w:val="004D5960"/>
    <w:rsid w:val="004D63BD"/>
    <w:rsid w:val="004E075E"/>
    <w:rsid w:val="004E0B62"/>
    <w:rsid w:val="004E0DED"/>
    <w:rsid w:val="004E5644"/>
    <w:rsid w:val="004E7F33"/>
    <w:rsid w:val="004F0674"/>
    <w:rsid w:val="004F1578"/>
    <w:rsid w:val="004F369C"/>
    <w:rsid w:val="0050479B"/>
    <w:rsid w:val="00505929"/>
    <w:rsid w:val="0050595B"/>
    <w:rsid w:val="00505A9C"/>
    <w:rsid w:val="00512477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54867"/>
    <w:rsid w:val="005568DC"/>
    <w:rsid w:val="00561B27"/>
    <w:rsid w:val="005732A1"/>
    <w:rsid w:val="00576A18"/>
    <w:rsid w:val="0057792A"/>
    <w:rsid w:val="00585144"/>
    <w:rsid w:val="0059693F"/>
    <w:rsid w:val="005A2431"/>
    <w:rsid w:val="005C35DE"/>
    <w:rsid w:val="005D1360"/>
    <w:rsid w:val="005D62FE"/>
    <w:rsid w:val="005D671D"/>
    <w:rsid w:val="005E4022"/>
    <w:rsid w:val="005E6724"/>
    <w:rsid w:val="005F3D5E"/>
    <w:rsid w:val="005F74C6"/>
    <w:rsid w:val="0060419D"/>
    <w:rsid w:val="006075B9"/>
    <w:rsid w:val="0061175A"/>
    <w:rsid w:val="0061217B"/>
    <w:rsid w:val="0061263B"/>
    <w:rsid w:val="0061725C"/>
    <w:rsid w:val="00625285"/>
    <w:rsid w:val="00631757"/>
    <w:rsid w:val="00631802"/>
    <w:rsid w:val="00632CF1"/>
    <w:rsid w:val="00633208"/>
    <w:rsid w:val="006339E1"/>
    <w:rsid w:val="006379A2"/>
    <w:rsid w:val="00640FB7"/>
    <w:rsid w:val="0064478A"/>
    <w:rsid w:val="0064499B"/>
    <w:rsid w:val="00652DD7"/>
    <w:rsid w:val="00654AF5"/>
    <w:rsid w:val="00655E82"/>
    <w:rsid w:val="006634D4"/>
    <w:rsid w:val="00664524"/>
    <w:rsid w:val="00665898"/>
    <w:rsid w:val="00666757"/>
    <w:rsid w:val="0067170D"/>
    <w:rsid w:val="0068351F"/>
    <w:rsid w:val="00685B52"/>
    <w:rsid w:val="006A37BE"/>
    <w:rsid w:val="006A3EFF"/>
    <w:rsid w:val="006A7BC7"/>
    <w:rsid w:val="006B45F1"/>
    <w:rsid w:val="006C134B"/>
    <w:rsid w:val="006C2D0C"/>
    <w:rsid w:val="006C3FAD"/>
    <w:rsid w:val="006C4FAF"/>
    <w:rsid w:val="006D3E76"/>
    <w:rsid w:val="006D7F6D"/>
    <w:rsid w:val="006E5CD3"/>
    <w:rsid w:val="006E7FD4"/>
    <w:rsid w:val="006F13AA"/>
    <w:rsid w:val="006F3E1B"/>
    <w:rsid w:val="006F7BD2"/>
    <w:rsid w:val="0070401C"/>
    <w:rsid w:val="007075D0"/>
    <w:rsid w:val="007101F6"/>
    <w:rsid w:val="007103EB"/>
    <w:rsid w:val="00711B7E"/>
    <w:rsid w:val="0071510C"/>
    <w:rsid w:val="00717BE7"/>
    <w:rsid w:val="00717F07"/>
    <w:rsid w:val="00722A94"/>
    <w:rsid w:val="00722C5F"/>
    <w:rsid w:val="0072618F"/>
    <w:rsid w:val="00727725"/>
    <w:rsid w:val="00733A01"/>
    <w:rsid w:val="00734752"/>
    <w:rsid w:val="00735BC5"/>
    <w:rsid w:val="00747D8F"/>
    <w:rsid w:val="00750263"/>
    <w:rsid w:val="007505E0"/>
    <w:rsid w:val="0075364A"/>
    <w:rsid w:val="00760888"/>
    <w:rsid w:val="007667B5"/>
    <w:rsid w:val="00781FB7"/>
    <w:rsid w:val="00783743"/>
    <w:rsid w:val="00783926"/>
    <w:rsid w:val="00786693"/>
    <w:rsid w:val="00794461"/>
    <w:rsid w:val="0079533F"/>
    <w:rsid w:val="00795652"/>
    <w:rsid w:val="00796C9E"/>
    <w:rsid w:val="007A0413"/>
    <w:rsid w:val="007A54CB"/>
    <w:rsid w:val="007A5601"/>
    <w:rsid w:val="007A5DC7"/>
    <w:rsid w:val="007B217E"/>
    <w:rsid w:val="007B77EA"/>
    <w:rsid w:val="007C1D88"/>
    <w:rsid w:val="007C42C7"/>
    <w:rsid w:val="007D2E3A"/>
    <w:rsid w:val="007D773E"/>
    <w:rsid w:val="007E45CC"/>
    <w:rsid w:val="007E7118"/>
    <w:rsid w:val="007E726B"/>
    <w:rsid w:val="007E7AB2"/>
    <w:rsid w:val="007F1EED"/>
    <w:rsid w:val="007F7274"/>
    <w:rsid w:val="007F7503"/>
    <w:rsid w:val="007F7744"/>
    <w:rsid w:val="007F78C2"/>
    <w:rsid w:val="00801C24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75FF"/>
    <w:rsid w:val="00836D32"/>
    <w:rsid w:val="0084306B"/>
    <w:rsid w:val="00844475"/>
    <w:rsid w:val="008457AB"/>
    <w:rsid w:val="00875BE6"/>
    <w:rsid w:val="00881B22"/>
    <w:rsid w:val="008900EB"/>
    <w:rsid w:val="008906BB"/>
    <w:rsid w:val="00894972"/>
    <w:rsid w:val="00897054"/>
    <w:rsid w:val="008B0A96"/>
    <w:rsid w:val="008B3341"/>
    <w:rsid w:val="008B3AD3"/>
    <w:rsid w:val="008C06B4"/>
    <w:rsid w:val="008C39C7"/>
    <w:rsid w:val="008C6168"/>
    <w:rsid w:val="008D09B6"/>
    <w:rsid w:val="008D2ADC"/>
    <w:rsid w:val="008D5FB2"/>
    <w:rsid w:val="008E57BC"/>
    <w:rsid w:val="008F4BD7"/>
    <w:rsid w:val="009134A2"/>
    <w:rsid w:val="00923B5F"/>
    <w:rsid w:val="00927544"/>
    <w:rsid w:val="00927AEF"/>
    <w:rsid w:val="00930BB4"/>
    <w:rsid w:val="009335D4"/>
    <w:rsid w:val="00933844"/>
    <w:rsid w:val="00940AB1"/>
    <w:rsid w:val="00941290"/>
    <w:rsid w:val="009626FB"/>
    <w:rsid w:val="00967A3B"/>
    <w:rsid w:val="009747B6"/>
    <w:rsid w:val="009808E7"/>
    <w:rsid w:val="0098120F"/>
    <w:rsid w:val="0098172E"/>
    <w:rsid w:val="00981A22"/>
    <w:rsid w:val="00982F37"/>
    <w:rsid w:val="00984959"/>
    <w:rsid w:val="00986DC3"/>
    <w:rsid w:val="00991E6F"/>
    <w:rsid w:val="009B1020"/>
    <w:rsid w:val="009B206F"/>
    <w:rsid w:val="009C1178"/>
    <w:rsid w:val="009C2044"/>
    <w:rsid w:val="009C46A7"/>
    <w:rsid w:val="009C5FB1"/>
    <w:rsid w:val="009C7DB0"/>
    <w:rsid w:val="009D1B1E"/>
    <w:rsid w:val="009D6B45"/>
    <w:rsid w:val="009D7E9D"/>
    <w:rsid w:val="009E0DBB"/>
    <w:rsid w:val="009E150F"/>
    <w:rsid w:val="009E5E0C"/>
    <w:rsid w:val="009E648B"/>
    <w:rsid w:val="009F0F92"/>
    <w:rsid w:val="009F5054"/>
    <w:rsid w:val="00A046C8"/>
    <w:rsid w:val="00A04D5A"/>
    <w:rsid w:val="00A10A7A"/>
    <w:rsid w:val="00A1144B"/>
    <w:rsid w:val="00A222E7"/>
    <w:rsid w:val="00A2235F"/>
    <w:rsid w:val="00A237CA"/>
    <w:rsid w:val="00A2460B"/>
    <w:rsid w:val="00A30101"/>
    <w:rsid w:val="00A32136"/>
    <w:rsid w:val="00A343A9"/>
    <w:rsid w:val="00A41186"/>
    <w:rsid w:val="00A41768"/>
    <w:rsid w:val="00A44766"/>
    <w:rsid w:val="00A525B5"/>
    <w:rsid w:val="00A54B89"/>
    <w:rsid w:val="00A54D67"/>
    <w:rsid w:val="00A556B9"/>
    <w:rsid w:val="00A62445"/>
    <w:rsid w:val="00A64FB4"/>
    <w:rsid w:val="00A763B1"/>
    <w:rsid w:val="00A76A67"/>
    <w:rsid w:val="00A770CD"/>
    <w:rsid w:val="00A776CE"/>
    <w:rsid w:val="00A80DB9"/>
    <w:rsid w:val="00A81C3E"/>
    <w:rsid w:val="00A8464C"/>
    <w:rsid w:val="00A84749"/>
    <w:rsid w:val="00A84990"/>
    <w:rsid w:val="00A94224"/>
    <w:rsid w:val="00AB0443"/>
    <w:rsid w:val="00AB05E1"/>
    <w:rsid w:val="00AB2072"/>
    <w:rsid w:val="00AC0DDD"/>
    <w:rsid w:val="00AC4E08"/>
    <w:rsid w:val="00AC62A9"/>
    <w:rsid w:val="00AD1CC5"/>
    <w:rsid w:val="00AE1B73"/>
    <w:rsid w:val="00AE1DE1"/>
    <w:rsid w:val="00AE2030"/>
    <w:rsid w:val="00AE3698"/>
    <w:rsid w:val="00AE5F1E"/>
    <w:rsid w:val="00AE762F"/>
    <w:rsid w:val="00AE7E40"/>
    <w:rsid w:val="00AF56A5"/>
    <w:rsid w:val="00B0795A"/>
    <w:rsid w:val="00B13942"/>
    <w:rsid w:val="00B2070D"/>
    <w:rsid w:val="00B21BFF"/>
    <w:rsid w:val="00B41768"/>
    <w:rsid w:val="00B44253"/>
    <w:rsid w:val="00B45919"/>
    <w:rsid w:val="00B66F0A"/>
    <w:rsid w:val="00B67BDB"/>
    <w:rsid w:val="00B67FDB"/>
    <w:rsid w:val="00B7016E"/>
    <w:rsid w:val="00B77AB4"/>
    <w:rsid w:val="00B83784"/>
    <w:rsid w:val="00B9707B"/>
    <w:rsid w:val="00BA24C3"/>
    <w:rsid w:val="00BA76E0"/>
    <w:rsid w:val="00BB3BB5"/>
    <w:rsid w:val="00BC24F7"/>
    <w:rsid w:val="00BC39BE"/>
    <w:rsid w:val="00BC42E1"/>
    <w:rsid w:val="00BC59FF"/>
    <w:rsid w:val="00BD02CC"/>
    <w:rsid w:val="00BD6EEB"/>
    <w:rsid w:val="00BE3D89"/>
    <w:rsid w:val="00BF1F2A"/>
    <w:rsid w:val="00BF6ECB"/>
    <w:rsid w:val="00C07E61"/>
    <w:rsid w:val="00C166F9"/>
    <w:rsid w:val="00C17FC8"/>
    <w:rsid w:val="00C2225F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4FDC"/>
    <w:rsid w:val="00C555CA"/>
    <w:rsid w:val="00C6103D"/>
    <w:rsid w:val="00C61213"/>
    <w:rsid w:val="00C64FF4"/>
    <w:rsid w:val="00C7020B"/>
    <w:rsid w:val="00C729A8"/>
    <w:rsid w:val="00C81465"/>
    <w:rsid w:val="00C81E8B"/>
    <w:rsid w:val="00C8719F"/>
    <w:rsid w:val="00C87C5C"/>
    <w:rsid w:val="00C962B7"/>
    <w:rsid w:val="00C97BF0"/>
    <w:rsid w:val="00CA5429"/>
    <w:rsid w:val="00CB16AD"/>
    <w:rsid w:val="00CB2212"/>
    <w:rsid w:val="00CB289D"/>
    <w:rsid w:val="00CB4B60"/>
    <w:rsid w:val="00CB62CA"/>
    <w:rsid w:val="00CC5ADC"/>
    <w:rsid w:val="00CE172A"/>
    <w:rsid w:val="00CF0576"/>
    <w:rsid w:val="00CF2542"/>
    <w:rsid w:val="00CF51EB"/>
    <w:rsid w:val="00CF6E2C"/>
    <w:rsid w:val="00D01953"/>
    <w:rsid w:val="00D02BB8"/>
    <w:rsid w:val="00D10DBD"/>
    <w:rsid w:val="00D144A9"/>
    <w:rsid w:val="00D15B29"/>
    <w:rsid w:val="00D169AF"/>
    <w:rsid w:val="00D17A09"/>
    <w:rsid w:val="00D22910"/>
    <w:rsid w:val="00D24E16"/>
    <w:rsid w:val="00D511D9"/>
    <w:rsid w:val="00D759B5"/>
    <w:rsid w:val="00D821A1"/>
    <w:rsid w:val="00D83B48"/>
    <w:rsid w:val="00D86107"/>
    <w:rsid w:val="00D87748"/>
    <w:rsid w:val="00D87CC7"/>
    <w:rsid w:val="00D911C2"/>
    <w:rsid w:val="00DA11CC"/>
    <w:rsid w:val="00DB12DB"/>
    <w:rsid w:val="00DB260A"/>
    <w:rsid w:val="00DB6639"/>
    <w:rsid w:val="00DB7F06"/>
    <w:rsid w:val="00DC1C32"/>
    <w:rsid w:val="00DC3DE1"/>
    <w:rsid w:val="00DC5285"/>
    <w:rsid w:val="00DC67A7"/>
    <w:rsid w:val="00DE2667"/>
    <w:rsid w:val="00DF6E32"/>
    <w:rsid w:val="00E0030C"/>
    <w:rsid w:val="00E029B6"/>
    <w:rsid w:val="00E02A20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80ED5"/>
    <w:rsid w:val="00E87730"/>
    <w:rsid w:val="00E904ED"/>
    <w:rsid w:val="00E94BA1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35E2"/>
    <w:rsid w:val="00ED5052"/>
    <w:rsid w:val="00ED50B2"/>
    <w:rsid w:val="00EE0934"/>
    <w:rsid w:val="00EE2D4B"/>
    <w:rsid w:val="00EF3DEF"/>
    <w:rsid w:val="00F0238B"/>
    <w:rsid w:val="00F07E83"/>
    <w:rsid w:val="00F14548"/>
    <w:rsid w:val="00F223D6"/>
    <w:rsid w:val="00F22FD6"/>
    <w:rsid w:val="00F238FF"/>
    <w:rsid w:val="00F31D6D"/>
    <w:rsid w:val="00F31DC6"/>
    <w:rsid w:val="00F3346A"/>
    <w:rsid w:val="00F341FD"/>
    <w:rsid w:val="00F346CB"/>
    <w:rsid w:val="00F366DF"/>
    <w:rsid w:val="00F414F1"/>
    <w:rsid w:val="00F4601E"/>
    <w:rsid w:val="00F565D2"/>
    <w:rsid w:val="00F619AC"/>
    <w:rsid w:val="00F63292"/>
    <w:rsid w:val="00F65016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5E52"/>
    <w:rsid w:val="00FE191C"/>
    <w:rsid w:val="00FE3BF7"/>
    <w:rsid w:val="00FE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CE942-A3A5-4914-9732-A2438244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FBD4D-5D8A-49AB-8E9B-E485B0F0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smoguel</dc:creator>
  <cp:lastModifiedBy>Bui, Kimchi</cp:lastModifiedBy>
  <cp:revision>3</cp:revision>
  <cp:lastPrinted>2012-10-11T20:05:00Z</cp:lastPrinted>
  <dcterms:created xsi:type="dcterms:W3CDTF">2016-02-19T00:07:00Z</dcterms:created>
  <dcterms:modified xsi:type="dcterms:W3CDTF">2016-02-19T00:08:00Z</dcterms:modified>
</cp:coreProperties>
</file>