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01" w:rsidRDefault="00921401" w:rsidP="00921401">
      <w:pPr>
        <w:ind w:left="2160" w:firstLine="720"/>
        <w:rPr>
          <w:b/>
        </w:rPr>
      </w:pPr>
      <w:r>
        <w:rPr>
          <w:b/>
        </w:rPr>
        <w:t xml:space="preserve">Student Fee Advisory Committee </w:t>
      </w:r>
    </w:p>
    <w:p w:rsidR="00921401" w:rsidRDefault="00D94247" w:rsidP="00921401">
      <w:pPr>
        <w:rPr>
          <w:b/>
        </w:rPr>
      </w:pPr>
      <w:r>
        <w:rPr>
          <w:b/>
        </w:rPr>
        <w:tab/>
      </w:r>
      <w:r>
        <w:rPr>
          <w:b/>
        </w:rPr>
        <w:tab/>
      </w:r>
      <w:r>
        <w:rPr>
          <w:b/>
        </w:rPr>
        <w:tab/>
        <w:t xml:space="preserve">        </w:t>
      </w:r>
      <w:r w:rsidR="00921401">
        <w:rPr>
          <w:b/>
        </w:rPr>
        <w:t xml:space="preserve">Meeting Minutes </w:t>
      </w:r>
      <w:r w:rsidR="00F953E0">
        <w:rPr>
          <w:b/>
        </w:rPr>
        <w:t>– May 13</w:t>
      </w:r>
      <w:r w:rsidR="00921401">
        <w:rPr>
          <w:b/>
        </w:rPr>
        <w:t>, 2014</w:t>
      </w:r>
    </w:p>
    <w:p w:rsidR="00D82CDA" w:rsidRDefault="00D82CDA" w:rsidP="004D47D9">
      <w:pPr>
        <w:jc w:val="center"/>
        <w:rPr>
          <w:b/>
        </w:rPr>
      </w:pPr>
      <w:r>
        <w:rPr>
          <w:b/>
        </w:rPr>
        <w:t>A 239 Murphy Hall</w:t>
      </w:r>
    </w:p>
    <w:p w:rsidR="00921401" w:rsidRDefault="00921401" w:rsidP="00921401">
      <w:pPr>
        <w:rPr>
          <w:b/>
        </w:rPr>
      </w:pPr>
    </w:p>
    <w:p w:rsidR="00921401" w:rsidRDefault="00921401" w:rsidP="00921401">
      <w:pPr>
        <w:rPr>
          <w:b/>
        </w:rPr>
      </w:pPr>
    </w:p>
    <w:p w:rsidR="00921401" w:rsidRDefault="00921401" w:rsidP="00921401">
      <w:pPr>
        <w:rPr>
          <w:b/>
        </w:rPr>
      </w:pPr>
    </w:p>
    <w:p w:rsidR="00921401" w:rsidRDefault="00921401" w:rsidP="00921401">
      <w:pPr>
        <w:rPr>
          <w:b/>
        </w:rPr>
      </w:pPr>
      <w:r>
        <w:rPr>
          <w:b/>
        </w:rPr>
        <w:t>Attendees Present:</w:t>
      </w:r>
      <w:r>
        <w:rPr>
          <w:b/>
        </w:rPr>
        <w:tab/>
      </w:r>
      <w:r>
        <w:rPr>
          <w:b/>
        </w:rPr>
        <w:tab/>
      </w:r>
      <w:r>
        <w:rPr>
          <w:b/>
        </w:rPr>
        <w:tab/>
      </w:r>
      <w:r>
        <w:rPr>
          <w:b/>
        </w:rPr>
        <w:tab/>
      </w:r>
      <w:r>
        <w:rPr>
          <w:b/>
        </w:rPr>
        <w:tab/>
      </w:r>
      <w:r>
        <w:rPr>
          <w:b/>
        </w:rPr>
        <w:tab/>
      </w:r>
      <w:r>
        <w:rPr>
          <w:b/>
        </w:rPr>
        <w:tab/>
      </w:r>
      <w:r>
        <w:rPr>
          <w:b/>
        </w:rPr>
        <w:tab/>
      </w:r>
      <w:r>
        <w:rPr>
          <w:b/>
        </w:rPr>
        <w:tab/>
      </w:r>
      <w:r>
        <w:rPr>
          <w:b/>
        </w:rPr>
        <w:tab/>
      </w:r>
    </w:p>
    <w:p w:rsidR="00921401" w:rsidRDefault="00921401" w:rsidP="00921401">
      <w:r>
        <w:tab/>
      </w:r>
    </w:p>
    <w:p w:rsidR="00921401" w:rsidRDefault="00921401" w:rsidP="00921401">
      <w:pPr>
        <w:ind w:left="2160" w:hanging="2160"/>
      </w:pPr>
      <w:r>
        <w:t>Graduates:</w:t>
      </w:r>
      <w:r>
        <w:tab/>
        <w:t>Alison Winje (Cha</w:t>
      </w:r>
      <w:r w:rsidR="00E451BB">
        <w:t xml:space="preserve">ir), </w:t>
      </w:r>
      <w:r w:rsidR="00203EF6">
        <w:t xml:space="preserve">Annie Blomberg, </w:t>
      </w:r>
      <w:r w:rsidR="00E451BB">
        <w:t xml:space="preserve">Randy Mai, </w:t>
      </w:r>
      <w:r>
        <w:t>Theresa Stewart</w:t>
      </w:r>
    </w:p>
    <w:p w:rsidR="00921401" w:rsidRDefault="00921401" w:rsidP="00921401"/>
    <w:p w:rsidR="00921401" w:rsidRDefault="00921401" w:rsidP="00921401">
      <w:r>
        <w:t xml:space="preserve">Undergraduates: </w:t>
      </w:r>
      <w:r>
        <w:tab/>
        <w:t>Janay</w:t>
      </w:r>
      <w:r w:rsidR="00203EF6">
        <w:t xml:space="preserve"> </w:t>
      </w:r>
      <w:r w:rsidR="008A6892">
        <w:t xml:space="preserve">Williams, Jazz Kiang, </w:t>
      </w:r>
      <w:r w:rsidR="00F953E0">
        <w:t xml:space="preserve">Moneel Chand, Jas Kirt </w:t>
      </w:r>
      <w:r>
        <w:t xml:space="preserve"> </w:t>
      </w:r>
    </w:p>
    <w:p w:rsidR="00921401" w:rsidRDefault="00921401" w:rsidP="00921401"/>
    <w:p w:rsidR="00921401" w:rsidRDefault="00921401" w:rsidP="00921401">
      <w:r>
        <w:t>Administration:</w:t>
      </w:r>
      <w:r>
        <w:tab/>
        <w:t>Christine Wilson, Director, GSRC</w:t>
      </w:r>
    </w:p>
    <w:p w:rsidR="00921401" w:rsidRDefault="00921401" w:rsidP="00921401">
      <w:pPr>
        <w:ind w:left="1440" w:firstLine="720"/>
      </w:pPr>
      <w:r>
        <w:t>Maureen Wadleigh, Associate Director, CRA</w:t>
      </w:r>
    </w:p>
    <w:p w:rsidR="00E451BB" w:rsidRDefault="00C03E76" w:rsidP="00921401">
      <w:pPr>
        <w:ind w:left="1440" w:firstLine="720"/>
      </w:pPr>
      <w:r>
        <w:t xml:space="preserve">Nancy Greenstein, </w:t>
      </w:r>
      <w:r w:rsidR="00C44042">
        <w:t>Director, Police Community Services Bureau</w:t>
      </w:r>
      <w:r w:rsidR="00472BD0">
        <w:t xml:space="preserve">, </w:t>
      </w:r>
      <w:r w:rsidR="00E451BB">
        <w:t>UCPD</w:t>
      </w:r>
    </w:p>
    <w:p w:rsidR="00921401" w:rsidRDefault="00921401" w:rsidP="00921401"/>
    <w:p w:rsidR="00921401" w:rsidRDefault="00921401" w:rsidP="00921401">
      <w:r>
        <w:t xml:space="preserve">Faculty: </w:t>
      </w:r>
      <w:r>
        <w:tab/>
      </w:r>
      <w:r>
        <w:tab/>
        <w:t>Kym Faull, Prof. in Residence</w:t>
      </w:r>
    </w:p>
    <w:p w:rsidR="00921401" w:rsidRDefault="00921401" w:rsidP="00921401">
      <w:pPr>
        <w:ind w:left="1440" w:firstLine="720"/>
      </w:pPr>
    </w:p>
    <w:p w:rsidR="00921401" w:rsidRDefault="00921401" w:rsidP="00F953E0">
      <w:r>
        <w:t>Ex-Officio:</w:t>
      </w:r>
      <w:r>
        <w:tab/>
        <w:t xml:space="preserve"> </w:t>
      </w:r>
      <w:r>
        <w:tab/>
        <w:t>Rebecca L</w:t>
      </w:r>
      <w:r w:rsidR="00203EF6">
        <w:t>ee-Garcia</w:t>
      </w:r>
      <w:r w:rsidR="008A6892">
        <w:t>, Academic Planning and Budget</w:t>
      </w:r>
      <w:r w:rsidR="00F953E0">
        <w:t xml:space="preserve">, who attended part  </w:t>
      </w:r>
      <w:r w:rsidR="00F953E0">
        <w:tab/>
      </w:r>
      <w:r w:rsidR="00F953E0">
        <w:tab/>
      </w:r>
      <w:r w:rsidR="00F953E0">
        <w:tab/>
      </w:r>
      <w:r w:rsidR="00F953E0">
        <w:tab/>
      </w:r>
      <w:r w:rsidR="002737AC">
        <w:t>of the meeting</w:t>
      </w:r>
    </w:p>
    <w:p w:rsidR="00921401" w:rsidRDefault="00921401" w:rsidP="00921401"/>
    <w:p w:rsidR="00921401" w:rsidRDefault="00F953E0" w:rsidP="00921401">
      <w:r>
        <w:t>Absent</w:t>
      </w:r>
      <w:r w:rsidR="00921401">
        <w:t xml:space="preserve">: </w:t>
      </w:r>
      <w:r w:rsidR="00921401">
        <w:tab/>
      </w:r>
      <w:r w:rsidR="00921401">
        <w:tab/>
        <w:t>Marilyn Alkin</w:t>
      </w:r>
      <w:r>
        <w:t xml:space="preserve"> (Advisor)</w:t>
      </w:r>
    </w:p>
    <w:p w:rsidR="00921401" w:rsidRDefault="00921401" w:rsidP="00921401"/>
    <w:p w:rsidR="00921401" w:rsidRDefault="00921401" w:rsidP="00921401"/>
    <w:p w:rsidR="00921401" w:rsidRDefault="00921401" w:rsidP="00921401">
      <w:pPr>
        <w:rPr>
          <w:b/>
        </w:rPr>
      </w:pPr>
      <w:r>
        <w:rPr>
          <w:b/>
        </w:rPr>
        <w:t>Call to Order:</w:t>
      </w:r>
    </w:p>
    <w:p w:rsidR="00921401" w:rsidRDefault="00921401" w:rsidP="00921401"/>
    <w:p w:rsidR="00921401" w:rsidRDefault="00921401" w:rsidP="00921401">
      <w:pPr>
        <w:pStyle w:val="ListParagraph"/>
        <w:numPr>
          <w:ilvl w:val="0"/>
          <w:numId w:val="1"/>
        </w:numPr>
      </w:pPr>
      <w:r>
        <w:t>The mee</w:t>
      </w:r>
      <w:r w:rsidR="00E451BB">
        <w:t>ting was called to order at 1:10</w:t>
      </w:r>
      <w:r>
        <w:t xml:space="preserve"> p.m.</w:t>
      </w:r>
    </w:p>
    <w:p w:rsidR="00921401" w:rsidRDefault="00921401" w:rsidP="00921401"/>
    <w:p w:rsidR="00921401" w:rsidRPr="00256910" w:rsidRDefault="00921401" w:rsidP="00256910">
      <w:pPr>
        <w:pStyle w:val="ListParagraph"/>
        <w:numPr>
          <w:ilvl w:val="0"/>
          <w:numId w:val="3"/>
        </w:numPr>
        <w:rPr>
          <w:b/>
        </w:rPr>
      </w:pPr>
      <w:r w:rsidRPr="00256910">
        <w:rPr>
          <w:b/>
        </w:rPr>
        <w:t>Approval of Agenda:</w:t>
      </w:r>
    </w:p>
    <w:p w:rsidR="00921401" w:rsidRDefault="00921401" w:rsidP="00921401">
      <w:pPr>
        <w:rPr>
          <w:b/>
        </w:rPr>
      </w:pPr>
    </w:p>
    <w:p w:rsidR="00921401" w:rsidRDefault="00921401" w:rsidP="00921401">
      <w:pPr>
        <w:pStyle w:val="ListParagraph"/>
        <w:numPr>
          <w:ilvl w:val="0"/>
          <w:numId w:val="1"/>
        </w:numPr>
      </w:pPr>
      <w:r>
        <w:t>A motion was made to approve the agenda. The motion was unanimously approved.</w:t>
      </w:r>
    </w:p>
    <w:p w:rsidR="00921401" w:rsidRPr="00921401" w:rsidRDefault="00921401" w:rsidP="00921401">
      <w:pPr>
        <w:pStyle w:val="ListParagraph"/>
        <w:ind w:left="0"/>
      </w:pPr>
    </w:p>
    <w:p w:rsidR="00921401" w:rsidRDefault="00921401" w:rsidP="00256910">
      <w:pPr>
        <w:pStyle w:val="ListParagraph"/>
        <w:numPr>
          <w:ilvl w:val="0"/>
          <w:numId w:val="3"/>
        </w:numPr>
        <w:rPr>
          <w:b/>
        </w:rPr>
      </w:pPr>
      <w:r>
        <w:rPr>
          <w:b/>
        </w:rPr>
        <w:t>Review of Minutes:</w:t>
      </w:r>
    </w:p>
    <w:p w:rsidR="00921401" w:rsidRDefault="00921401" w:rsidP="00921401">
      <w:pPr>
        <w:pStyle w:val="ListParagraph"/>
        <w:ind w:left="0"/>
        <w:rPr>
          <w:b/>
        </w:rPr>
      </w:pPr>
    </w:p>
    <w:p w:rsidR="001A0F44" w:rsidRDefault="00921401" w:rsidP="00256910">
      <w:pPr>
        <w:pStyle w:val="ListParagraph"/>
        <w:numPr>
          <w:ilvl w:val="0"/>
          <w:numId w:val="1"/>
        </w:numPr>
      </w:pPr>
      <w:r>
        <w:t xml:space="preserve">A motion was made to approve the minutes. </w:t>
      </w:r>
      <w:r w:rsidR="00F953E0">
        <w:t>Jas Kirt an</w:t>
      </w:r>
      <w:r w:rsidR="003A6A00">
        <w:t>d Maureen Wadleigh abstained and</w:t>
      </w:r>
      <w:r w:rsidR="00F953E0">
        <w:t xml:space="preserve"> others voted in favor of it. </w:t>
      </w:r>
    </w:p>
    <w:p w:rsidR="00F953E0" w:rsidRDefault="00F953E0" w:rsidP="00F953E0">
      <w:pPr>
        <w:pStyle w:val="ListParagraph"/>
      </w:pPr>
    </w:p>
    <w:p w:rsidR="00256910" w:rsidRDefault="008A6892" w:rsidP="00256910">
      <w:pPr>
        <w:pStyle w:val="ListParagraph"/>
        <w:numPr>
          <w:ilvl w:val="0"/>
          <w:numId w:val="3"/>
        </w:numPr>
        <w:rPr>
          <w:b/>
        </w:rPr>
      </w:pPr>
      <w:r>
        <w:rPr>
          <w:b/>
        </w:rPr>
        <w:t>Subcommittee budget discussions</w:t>
      </w:r>
    </w:p>
    <w:p w:rsidR="001A0F44" w:rsidRDefault="001A0F44" w:rsidP="001A0F44">
      <w:pPr>
        <w:rPr>
          <w:b/>
        </w:rPr>
      </w:pPr>
    </w:p>
    <w:p w:rsidR="008A6892" w:rsidRDefault="008A6892" w:rsidP="005442FB">
      <w:pPr>
        <w:pStyle w:val="ListParagraph"/>
        <w:numPr>
          <w:ilvl w:val="0"/>
          <w:numId w:val="1"/>
        </w:numPr>
      </w:pPr>
      <w:r w:rsidRPr="008A6892">
        <w:t xml:space="preserve">A motion was made to enter executive session. </w:t>
      </w:r>
      <w:r w:rsidR="00F953E0">
        <w:t>The mo</w:t>
      </w:r>
      <w:r w:rsidRPr="008A6892">
        <w:t>t</w:t>
      </w:r>
      <w:r w:rsidR="00F953E0">
        <w:t>ion</w:t>
      </w:r>
      <w:r w:rsidRPr="008A6892">
        <w:t xml:space="preserve"> was unanimously approved. </w:t>
      </w:r>
    </w:p>
    <w:p w:rsidR="00DA54C1" w:rsidRDefault="00DA54C1" w:rsidP="005F3B83"/>
    <w:p w:rsidR="00DA54C1" w:rsidRDefault="00DA54C1" w:rsidP="005442FB">
      <w:pPr>
        <w:pStyle w:val="ListParagraph"/>
        <w:numPr>
          <w:ilvl w:val="0"/>
          <w:numId w:val="1"/>
        </w:numPr>
      </w:pPr>
      <w:r>
        <w:t>A motion was made to exit Executive Session. The motion was unanimously approved.</w:t>
      </w:r>
    </w:p>
    <w:p w:rsidR="00DA54C1" w:rsidRDefault="00DA54C1" w:rsidP="00DA54C1">
      <w:pPr>
        <w:ind w:left="360"/>
      </w:pPr>
    </w:p>
    <w:p w:rsidR="00DA54C1" w:rsidRDefault="00DA54C1" w:rsidP="00DA54C1">
      <w:pPr>
        <w:pStyle w:val="ListParagraph"/>
        <w:numPr>
          <w:ilvl w:val="0"/>
          <w:numId w:val="3"/>
        </w:numPr>
        <w:rPr>
          <w:b/>
          <w:color w:val="0D0D0D" w:themeColor="text1" w:themeTint="F2"/>
        </w:rPr>
      </w:pPr>
      <w:r>
        <w:rPr>
          <w:b/>
          <w:color w:val="0D0D0D" w:themeColor="text1" w:themeTint="F2"/>
        </w:rPr>
        <w:t>CSF Report</w:t>
      </w:r>
    </w:p>
    <w:p w:rsidR="00DA54C1" w:rsidRDefault="00DA54C1" w:rsidP="00DA54C1">
      <w:pPr>
        <w:ind w:left="360"/>
        <w:rPr>
          <w:b/>
          <w:color w:val="0D0D0D" w:themeColor="text1" w:themeTint="F2"/>
        </w:rPr>
      </w:pPr>
    </w:p>
    <w:p w:rsidR="00DA54C1" w:rsidRPr="00DA54C1" w:rsidRDefault="00DA54C1" w:rsidP="00DA54C1">
      <w:pPr>
        <w:ind w:left="360"/>
      </w:pPr>
      <w:r w:rsidRPr="007A0095">
        <w:rPr>
          <w:b/>
        </w:rPr>
        <w:t>Moneel</w:t>
      </w:r>
      <w:r>
        <w:t xml:space="preserve"> spoke about the CSF meeting he attended. UCSA and CSF created a memorandum of understanding saying that both organizations would not conflict with each other’s interests and that CSFS and represent of SFAC would be in charge of student services fees at respective campuses and our subsidiaries. There’s a new CSF director who is also a UCSA director. The position was consolidated. There’s also a new CSF chair. There was a report on best SFAC practices on all campuses. Most are not as well put together as ours, so it was for their benefit. There was a referenda campaign and what affects us is that we’re the only campus to have no sunset clauses in our referenda. UCLA is not double-paying for UCOP tax. They also solidified what student services fees are. Moneel passed out a chart showing that student services fees used to be 80 – 100 percent of tuition but now only 8 percent. State funding is declining but this despite student services units providing more services and not getting any more money. UCLA also doesn’t have </w:t>
      </w:r>
      <w:r w:rsidR="000C004F">
        <w:t>transportation referendum</w:t>
      </w:r>
      <w:r>
        <w:t xml:space="preserve"> like other campuses. </w:t>
      </w:r>
    </w:p>
    <w:p w:rsidR="00DA54C1" w:rsidRDefault="00DA54C1" w:rsidP="00DA54C1">
      <w:pPr>
        <w:pStyle w:val="ListParagraph"/>
        <w:ind w:left="1080"/>
        <w:rPr>
          <w:b/>
          <w:color w:val="0D0D0D" w:themeColor="text1" w:themeTint="F2"/>
        </w:rPr>
      </w:pPr>
    </w:p>
    <w:p w:rsidR="00DA54C1" w:rsidRDefault="00DA54C1" w:rsidP="00DA54C1">
      <w:pPr>
        <w:pStyle w:val="ListParagraph"/>
        <w:numPr>
          <w:ilvl w:val="0"/>
          <w:numId w:val="3"/>
        </w:numPr>
        <w:rPr>
          <w:b/>
          <w:color w:val="0D0D0D" w:themeColor="text1" w:themeTint="F2"/>
        </w:rPr>
      </w:pPr>
      <w:r>
        <w:rPr>
          <w:b/>
          <w:color w:val="0D0D0D" w:themeColor="text1" w:themeTint="F2"/>
        </w:rPr>
        <w:t xml:space="preserve">Adjournment </w:t>
      </w:r>
    </w:p>
    <w:p w:rsidR="00DA54C1" w:rsidRDefault="00DA54C1" w:rsidP="00DA54C1">
      <w:pPr>
        <w:pStyle w:val="ListParagraph"/>
        <w:ind w:left="1080"/>
        <w:rPr>
          <w:b/>
          <w:color w:val="0D0D0D" w:themeColor="text1" w:themeTint="F2"/>
        </w:rPr>
      </w:pPr>
    </w:p>
    <w:p w:rsidR="00DA54C1" w:rsidRPr="00DA54C1" w:rsidRDefault="00DA54C1" w:rsidP="00DA54C1">
      <w:pPr>
        <w:ind w:left="360"/>
      </w:pPr>
      <w:r>
        <w:t>A motion was made to adjourn the</w:t>
      </w:r>
      <w:r w:rsidRPr="00DA54C1">
        <w:t xml:space="preserve"> meeting at 3 p.m.</w:t>
      </w:r>
      <w:r>
        <w:t xml:space="preserve"> The motion was unanimously approved</w:t>
      </w:r>
    </w:p>
    <w:p w:rsidR="00E342E6" w:rsidRDefault="00E342E6" w:rsidP="001471E7">
      <w:pPr>
        <w:ind w:left="360"/>
      </w:pPr>
    </w:p>
    <w:p w:rsidR="001471E7" w:rsidRDefault="00E342E6" w:rsidP="001471E7">
      <w:pPr>
        <w:ind w:left="360"/>
      </w:pPr>
      <w:r>
        <w:t xml:space="preserve"> </w:t>
      </w:r>
    </w:p>
    <w:p w:rsidR="00BF33F9" w:rsidRDefault="00BF33F9" w:rsidP="00201B41">
      <w:pPr>
        <w:ind w:left="360"/>
      </w:pPr>
    </w:p>
    <w:sectPr w:rsidR="00BF33F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F2" w:rsidRDefault="009C35F2" w:rsidP="00CB3F32">
      <w:r>
        <w:separator/>
      </w:r>
    </w:p>
  </w:endnote>
  <w:endnote w:type="continuationSeparator" w:id="0">
    <w:p w:rsidR="009C35F2" w:rsidRDefault="009C35F2" w:rsidP="00CB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770094"/>
      <w:docPartObj>
        <w:docPartGallery w:val="Page Numbers (Bottom of Page)"/>
        <w:docPartUnique/>
      </w:docPartObj>
    </w:sdtPr>
    <w:sdtEndPr>
      <w:rPr>
        <w:noProof/>
      </w:rPr>
    </w:sdtEndPr>
    <w:sdtContent>
      <w:p w:rsidR="00201B41" w:rsidRDefault="00201B41">
        <w:pPr>
          <w:pStyle w:val="Footer"/>
        </w:pPr>
        <w:r>
          <w:fldChar w:fldCharType="begin"/>
        </w:r>
        <w:r>
          <w:instrText xml:space="preserve"> PAGE   \* MERGEFORMAT </w:instrText>
        </w:r>
        <w:r>
          <w:fldChar w:fldCharType="separate"/>
        </w:r>
        <w:r w:rsidR="00E71736">
          <w:rPr>
            <w:noProof/>
          </w:rPr>
          <w:t>2</w:t>
        </w:r>
        <w:r>
          <w:rPr>
            <w:noProof/>
          </w:rPr>
          <w:fldChar w:fldCharType="end"/>
        </w:r>
      </w:p>
    </w:sdtContent>
  </w:sdt>
  <w:p w:rsidR="00201B41" w:rsidRDefault="00201B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F2" w:rsidRDefault="009C35F2" w:rsidP="00CB3F32">
      <w:r>
        <w:separator/>
      </w:r>
    </w:p>
  </w:footnote>
  <w:footnote w:type="continuationSeparator" w:id="0">
    <w:p w:rsidR="009C35F2" w:rsidRDefault="009C35F2" w:rsidP="00CB3F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761FB"/>
    <w:multiLevelType w:val="hybridMultilevel"/>
    <w:tmpl w:val="E92243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DA55A5D"/>
    <w:multiLevelType w:val="hybridMultilevel"/>
    <w:tmpl w:val="ABA0A6B0"/>
    <w:lvl w:ilvl="0" w:tplc="35D479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5A1639"/>
    <w:multiLevelType w:val="hybridMultilevel"/>
    <w:tmpl w:val="7EA851A4"/>
    <w:lvl w:ilvl="0" w:tplc="528AD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01"/>
    <w:rsid w:val="00005DDF"/>
    <w:rsid w:val="00010F99"/>
    <w:rsid w:val="000120C6"/>
    <w:rsid w:val="00013FF1"/>
    <w:rsid w:val="00017923"/>
    <w:rsid w:val="00027D0C"/>
    <w:rsid w:val="00030514"/>
    <w:rsid w:val="00037B0E"/>
    <w:rsid w:val="00045A2B"/>
    <w:rsid w:val="00045C4E"/>
    <w:rsid w:val="00046581"/>
    <w:rsid w:val="00046E7F"/>
    <w:rsid w:val="00057DEB"/>
    <w:rsid w:val="00063655"/>
    <w:rsid w:val="000900A4"/>
    <w:rsid w:val="000A4651"/>
    <w:rsid w:val="000B0B1E"/>
    <w:rsid w:val="000C004F"/>
    <w:rsid w:val="000C3FED"/>
    <w:rsid w:val="000E3CB9"/>
    <w:rsid w:val="000E5591"/>
    <w:rsid w:val="000F4218"/>
    <w:rsid w:val="000F49FC"/>
    <w:rsid w:val="0010166A"/>
    <w:rsid w:val="00121FED"/>
    <w:rsid w:val="00122828"/>
    <w:rsid w:val="001263AD"/>
    <w:rsid w:val="00141584"/>
    <w:rsid w:val="001471E7"/>
    <w:rsid w:val="001624EE"/>
    <w:rsid w:val="001659E2"/>
    <w:rsid w:val="00166BA2"/>
    <w:rsid w:val="0018001E"/>
    <w:rsid w:val="001A0F44"/>
    <w:rsid w:val="001A5B93"/>
    <w:rsid w:val="001B63A5"/>
    <w:rsid w:val="001C7432"/>
    <w:rsid w:val="001E36A9"/>
    <w:rsid w:val="001F3C76"/>
    <w:rsid w:val="001F5523"/>
    <w:rsid w:val="001F66ED"/>
    <w:rsid w:val="00201989"/>
    <w:rsid w:val="00201B41"/>
    <w:rsid w:val="00203EF6"/>
    <w:rsid w:val="00213EF0"/>
    <w:rsid w:val="00222464"/>
    <w:rsid w:val="00227C0D"/>
    <w:rsid w:val="002464E2"/>
    <w:rsid w:val="002468B6"/>
    <w:rsid w:val="0025049B"/>
    <w:rsid w:val="00256910"/>
    <w:rsid w:val="00257E6D"/>
    <w:rsid w:val="00270C34"/>
    <w:rsid w:val="00271B42"/>
    <w:rsid w:val="002737AC"/>
    <w:rsid w:val="00282097"/>
    <w:rsid w:val="002A77D8"/>
    <w:rsid w:val="002C50CA"/>
    <w:rsid w:val="002C5B26"/>
    <w:rsid w:val="002E6C22"/>
    <w:rsid w:val="00302639"/>
    <w:rsid w:val="0031041F"/>
    <w:rsid w:val="003134B2"/>
    <w:rsid w:val="00371A59"/>
    <w:rsid w:val="003728BC"/>
    <w:rsid w:val="003735C6"/>
    <w:rsid w:val="003862C8"/>
    <w:rsid w:val="00392926"/>
    <w:rsid w:val="003A4ADC"/>
    <w:rsid w:val="003A5249"/>
    <w:rsid w:val="003A6A00"/>
    <w:rsid w:val="003A6B54"/>
    <w:rsid w:val="003C0D7F"/>
    <w:rsid w:val="003E5A57"/>
    <w:rsid w:val="003F2231"/>
    <w:rsid w:val="003F77BD"/>
    <w:rsid w:val="00400F69"/>
    <w:rsid w:val="00411D9C"/>
    <w:rsid w:val="00420738"/>
    <w:rsid w:val="00422CC0"/>
    <w:rsid w:val="004252E9"/>
    <w:rsid w:val="00447266"/>
    <w:rsid w:val="0045250F"/>
    <w:rsid w:val="00464F1E"/>
    <w:rsid w:val="00472BD0"/>
    <w:rsid w:val="0048359C"/>
    <w:rsid w:val="00486680"/>
    <w:rsid w:val="004A3990"/>
    <w:rsid w:val="004D122D"/>
    <w:rsid w:val="004D4320"/>
    <w:rsid w:val="004D47D9"/>
    <w:rsid w:val="004D566C"/>
    <w:rsid w:val="004F27C7"/>
    <w:rsid w:val="004F7217"/>
    <w:rsid w:val="0052549E"/>
    <w:rsid w:val="005266B5"/>
    <w:rsid w:val="005308D3"/>
    <w:rsid w:val="005442FB"/>
    <w:rsid w:val="00576C4E"/>
    <w:rsid w:val="00580770"/>
    <w:rsid w:val="005D287B"/>
    <w:rsid w:val="005D412A"/>
    <w:rsid w:val="005E1E53"/>
    <w:rsid w:val="005F2737"/>
    <w:rsid w:val="005F3124"/>
    <w:rsid w:val="005F3B83"/>
    <w:rsid w:val="005F5BA3"/>
    <w:rsid w:val="005F751F"/>
    <w:rsid w:val="0062351A"/>
    <w:rsid w:val="00634FF9"/>
    <w:rsid w:val="00641AF9"/>
    <w:rsid w:val="00643C81"/>
    <w:rsid w:val="006575AA"/>
    <w:rsid w:val="00660ACE"/>
    <w:rsid w:val="0066282B"/>
    <w:rsid w:val="00667D98"/>
    <w:rsid w:val="00687919"/>
    <w:rsid w:val="00692B6D"/>
    <w:rsid w:val="006A078D"/>
    <w:rsid w:val="006B5E64"/>
    <w:rsid w:val="006C217D"/>
    <w:rsid w:val="006D1DD3"/>
    <w:rsid w:val="006E602C"/>
    <w:rsid w:val="006E75A2"/>
    <w:rsid w:val="006E7AA7"/>
    <w:rsid w:val="006E7BDA"/>
    <w:rsid w:val="006F5D28"/>
    <w:rsid w:val="0071214F"/>
    <w:rsid w:val="00715A41"/>
    <w:rsid w:val="00720DC0"/>
    <w:rsid w:val="00757977"/>
    <w:rsid w:val="00761D1F"/>
    <w:rsid w:val="00796ADE"/>
    <w:rsid w:val="007A0095"/>
    <w:rsid w:val="007A557E"/>
    <w:rsid w:val="007B00D9"/>
    <w:rsid w:val="007B2628"/>
    <w:rsid w:val="007D34A7"/>
    <w:rsid w:val="007E0B36"/>
    <w:rsid w:val="00857A9F"/>
    <w:rsid w:val="00861490"/>
    <w:rsid w:val="00873881"/>
    <w:rsid w:val="008A6892"/>
    <w:rsid w:val="008C1BC1"/>
    <w:rsid w:val="008E04DB"/>
    <w:rsid w:val="008E69AF"/>
    <w:rsid w:val="008F5CBD"/>
    <w:rsid w:val="00902825"/>
    <w:rsid w:val="009037BB"/>
    <w:rsid w:val="00921401"/>
    <w:rsid w:val="00937421"/>
    <w:rsid w:val="00940478"/>
    <w:rsid w:val="00956335"/>
    <w:rsid w:val="00957F39"/>
    <w:rsid w:val="00971C18"/>
    <w:rsid w:val="00973525"/>
    <w:rsid w:val="00984E82"/>
    <w:rsid w:val="00990784"/>
    <w:rsid w:val="00994CA2"/>
    <w:rsid w:val="009B6EB4"/>
    <w:rsid w:val="009B7FBB"/>
    <w:rsid w:val="009C35F2"/>
    <w:rsid w:val="009D174D"/>
    <w:rsid w:val="009D41E1"/>
    <w:rsid w:val="009D5286"/>
    <w:rsid w:val="009D7B0D"/>
    <w:rsid w:val="009E4C11"/>
    <w:rsid w:val="00A02AD0"/>
    <w:rsid w:val="00A14B9D"/>
    <w:rsid w:val="00A25B47"/>
    <w:rsid w:val="00A41601"/>
    <w:rsid w:val="00A53917"/>
    <w:rsid w:val="00A63270"/>
    <w:rsid w:val="00A6724E"/>
    <w:rsid w:val="00AA6E79"/>
    <w:rsid w:val="00AB149F"/>
    <w:rsid w:val="00AB1522"/>
    <w:rsid w:val="00AE2741"/>
    <w:rsid w:val="00AF31C6"/>
    <w:rsid w:val="00AF4C23"/>
    <w:rsid w:val="00B227E0"/>
    <w:rsid w:val="00B27FC5"/>
    <w:rsid w:val="00B6721F"/>
    <w:rsid w:val="00B70286"/>
    <w:rsid w:val="00B94044"/>
    <w:rsid w:val="00BB7309"/>
    <w:rsid w:val="00BC5361"/>
    <w:rsid w:val="00BD07FD"/>
    <w:rsid w:val="00BD2BAB"/>
    <w:rsid w:val="00BF33F9"/>
    <w:rsid w:val="00C01C34"/>
    <w:rsid w:val="00C03E76"/>
    <w:rsid w:val="00C10902"/>
    <w:rsid w:val="00C11825"/>
    <w:rsid w:val="00C44042"/>
    <w:rsid w:val="00C54C29"/>
    <w:rsid w:val="00C81C43"/>
    <w:rsid w:val="00C85511"/>
    <w:rsid w:val="00C960E6"/>
    <w:rsid w:val="00C96FDD"/>
    <w:rsid w:val="00CA2B28"/>
    <w:rsid w:val="00CB313D"/>
    <w:rsid w:val="00CB3F32"/>
    <w:rsid w:val="00CD20A1"/>
    <w:rsid w:val="00CF3C83"/>
    <w:rsid w:val="00D05D4D"/>
    <w:rsid w:val="00D25103"/>
    <w:rsid w:val="00D2686E"/>
    <w:rsid w:val="00D57022"/>
    <w:rsid w:val="00D82CDA"/>
    <w:rsid w:val="00D91752"/>
    <w:rsid w:val="00D91BD3"/>
    <w:rsid w:val="00D94247"/>
    <w:rsid w:val="00DA54C1"/>
    <w:rsid w:val="00DD0114"/>
    <w:rsid w:val="00DD0204"/>
    <w:rsid w:val="00DD6570"/>
    <w:rsid w:val="00DE19AC"/>
    <w:rsid w:val="00DE31C5"/>
    <w:rsid w:val="00DE4314"/>
    <w:rsid w:val="00DF5FA9"/>
    <w:rsid w:val="00E133A9"/>
    <w:rsid w:val="00E20953"/>
    <w:rsid w:val="00E342E6"/>
    <w:rsid w:val="00E34F91"/>
    <w:rsid w:val="00E4245E"/>
    <w:rsid w:val="00E43419"/>
    <w:rsid w:val="00E44DD8"/>
    <w:rsid w:val="00E451BB"/>
    <w:rsid w:val="00E570D0"/>
    <w:rsid w:val="00E71736"/>
    <w:rsid w:val="00E71DB6"/>
    <w:rsid w:val="00E76114"/>
    <w:rsid w:val="00E94650"/>
    <w:rsid w:val="00E948C0"/>
    <w:rsid w:val="00EB575A"/>
    <w:rsid w:val="00EE1827"/>
    <w:rsid w:val="00F17716"/>
    <w:rsid w:val="00F17CB7"/>
    <w:rsid w:val="00F46F38"/>
    <w:rsid w:val="00F52FD0"/>
    <w:rsid w:val="00F573DD"/>
    <w:rsid w:val="00F6176B"/>
    <w:rsid w:val="00F64C08"/>
    <w:rsid w:val="00F66491"/>
    <w:rsid w:val="00F953E0"/>
    <w:rsid w:val="00FC28B8"/>
    <w:rsid w:val="00FD33DC"/>
    <w:rsid w:val="00FE178A"/>
    <w:rsid w:val="00FE7EC8"/>
    <w:rsid w:val="00FF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1"/>
    <w:pPr>
      <w:ind w:left="720"/>
      <w:contextualSpacing/>
    </w:pPr>
  </w:style>
  <w:style w:type="paragraph" w:styleId="BalloonText">
    <w:name w:val="Balloon Text"/>
    <w:basedOn w:val="Normal"/>
    <w:link w:val="BalloonTextChar"/>
    <w:uiPriority w:val="99"/>
    <w:semiHidden/>
    <w:unhideWhenUsed/>
    <w:rsid w:val="00E451BB"/>
    <w:rPr>
      <w:rFonts w:ascii="Tahoma" w:hAnsi="Tahoma" w:cs="Tahoma"/>
      <w:sz w:val="16"/>
      <w:szCs w:val="16"/>
    </w:rPr>
  </w:style>
  <w:style w:type="character" w:customStyle="1" w:styleId="BalloonTextChar">
    <w:name w:val="Balloon Text Char"/>
    <w:basedOn w:val="DefaultParagraphFont"/>
    <w:link w:val="BalloonText"/>
    <w:uiPriority w:val="99"/>
    <w:semiHidden/>
    <w:rsid w:val="00E451B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13FF1"/>
    <w:rPr>
      <w:sz w:val="16"/>
      <w:szCs w:val="16"/>
    </w:rPr>
  </w:style>
  <w:style w:type="paragraph" w:styleId="CommentText">
    <w:name w:val="annotation text"/>
    <w:basedOn w:val="Normal"/>
    <w:link w:val="CommentTextChar"/>
    <w:uiPriority w:val="99"/>
    <w:semiHidden/>
    <w:unhideWhenUsed/>
    <w:rsid w:val="00013FF1"/>
    <w:rPr>
      <w:sz w:val="20"/>
      <w:szCs w:val="20"/>
    </w:rPr>
  </w:style>
  <w:style w:type="character" w:customStyle="1" w:styleId="CommentTextChar">
    <w:name w:val="Comment Text Char"/>
    <w:basedOn w:val="DefaultParagraphFont"/>
    <w:link w:val="CommentText"/>
    <w:uiPriority w:val="99"/>
    <w:semiHidden/>
    <w:rsid w:val="00013F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3FF1"/>
    <w:rPr>
      <w:b/>
      <w:bCs/>
    </w:rPr>
  </w:style>
  <w:style w:type="character" w:customStyle="1" w:styleId="CommentSubjectChar">
    <w:name w:val="Comment Subject Char"/>
    <w:basedOn w:val="CommentTextChar"/>
    <w:link w:val="CommentSubject"/>
    <w:uiPriority w:val="99"/>
    <w:semiHidden/>
    <w:rsid w:val="00013FF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B3F32"/>
    <w:pPr>
      <w:tabs>
        <w:tab w:val="center" w:pos="4680"/>
        <w:tab w:val="right" w:pos="9360"/>
      </w:tabs>
    </w:pPr>
  </w:style>
  <w:style w:type="character" w:customStyle="1" w:styleId="HeaderChar">
    <w:name w:val="Header Char"/>
    <w:basedOn w:val="DefaultParagraphFont"/>
    <w:link w:val="Header"/>
    <w:uiPriority w:val="99"/>
    <w:rsid w:val="00CB3F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3F32"/>
    <w:pPr>
      <w:tabs>
        <w:tab w:val="center" w:pos="4680"/>
        <w:tab w:val="right" w:pos="9360"/>
      </w:tabs>
    </w:pPr>
  </w:style>
  <w:style w:type="character" w:customStyle="1" w:styleId="FooterChar">
    <w:name w:val="Footer Char"/>
    <w:basedOn w:val="DefaultParagraphFont"/>
    <w:link w:val="Footer"/>
    <w:uiPriority w:val="99"/>
    <w:rsid w:val="00CB3F3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1"/>
    <w:pPr>
      <w:ind w:left="720"/>
      <w:contextualSpacing/>
    </w:pPr>
  </w:style>
  <w:style w:type="paragraph" w:styleId="BalloonText">
    <w:name w:val="Balloon Text"/>
    <w:basedOn w:val="Normal"/>
    <w:link w:val="BalloonTextChar"/>
    <w:uiPriority w:val="99"/>
    <w:semiHidden/>
    <w:unhideWhenUsed/>
    <w:rsid w:val="00E451BB"/>
    <w:rPr>
      <w:rFonts w:ascii="Tahoma" w:hAnsi="Tahoma" w:cs="Tahoma"/>
      <w:sz w:val="16"/>
      <w:szCs w:val="16"/>
    </w:rPr>
  </w:style>
  <w:style w:type="character" w:customStyle="1" w:styleId="BalloonTextChar">
    <w:name w:val="Balloon Text Char"/>
    <w:basedOn w:val="DefaultParagraphFont"/>
    <w:link w:val="BalloonText"/>
    <w:uiPriority w:val="99"/>
    <w:semiHidden/>
    <w:rsid w:val="00E451B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13FF1"/>
    <w:rPr>
      <w:sz w:val="16"/>
      <w:szCs w:val="16"/>
    </w:rPr>
  </w:style>
  <w:style w:type="paragraph" w:styleId="CommentText">
    <w:name w:val="annotation text"/>
    <w:basedOn w:val="Normal"/>
    <w:link w:val="CommentTextChar"/>
    <w:uiPriority w:val="99"/>
    <w:semiHidden/>
    <w:unhideWhenUsed/>
    <w:rsid w:val="00013FF1"/>
    <w:rPr>
      <w:sz w:val="20"/>
      <w:szCs w:val="20"/>
    </w:rPr>
  </w:style>
  <w:style w:type="character" w:customStyle="1" w:styleId="CommentTextChar">
    <w:name w:val="Comment Text Char"/>
    <w:basedOn w:val="DefaultParagraphFont"/>
    <w:link w:val="CommentText"/>
    <w:uiPriority w:val="99"/>
    <w:semiHidden/>
    <w:rsid w:val="00013F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3FF1"/>
    <w:rPr>
      <w:b/>
      <w:bCs/>
    </w:rPr>
  </w:style>
  <w:style w:type="character" w:customStyle="1" w:styleId="CommentSubjectChar">
    <w:name w:val="Comment Subject Char"/>
    <w:basedOn w:val="CommentTextChar"/>
    <w:link w:val="CommentSubject"/>
    <w:uiPriority w:val="99"/>
    <w:semiHidden/>
    <w:rsid w:val="00013FF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B3F32"/>
    <w:pPr>
      <w:tabs>
        <w:tab w:val="center" w:pos="4680"/>
        <w:tab w:val="right" w:pos="9360"/>
      </w:tabs>
    </w:pPr>
  </w:style>
  <w:style w:type="character" w:customStyle="1" w:styleId="HeaderChar">
    <w:name w:val="Header Char"/>
    <w:basedOn w:val="DefaultParagraphFont"/>
    <w:link w:val="Header"/>
    <w:uiPriority w:val="99"/>
    <w:rsid w:val="00CB3F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3F32"/>
    <w:pPr>
      <w:tabs>
        <w:tab w:val="center" w:pos="4680"/>
        <w:tab w:val="right" w:pos="9360"/>
      </w:tabs>
    </w:pPr>
  </w:style>
  <w:style w:type="character" w:customStyle="1" w:styleId="FooterChar">
    <w:name w:val="Footer Char"/>
    <w:basedOn w:val="DefaultParagraphFont"/>
    <w:link w:val="Footer"/>
    <w:uiPriority w:val="99"/>
    <w:rsid w:val="00CB3F3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2133D-BDF0-4302-A3BE-3C10A438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locadmin</dc:creator>
  <cp:lastModifiedBy>Letisia Marquez</cp:lastModifiedBy>
  <cp:revision>4</cp:revision>
  <cp:lastPrinted>2014-04-24T22:37:00Z</cp:lastPrinted>
  <dcterms:created xsi:type="dcterms:W3CDTF">2014-05-27T16:28:00Z</dcterms:created>
  <dcterms:modified xsi:type="dcterms:W3CDTF">2014-05-27T16:30:00Z</dcterms:modified>
</cp:coreProperties>
</file>