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5566234" w:rsidRDefault="15566234" w:rsidP="15566234">
      <w:pPr>
        <w:ind w:left="720" w:firstLine="720"/>
        <w:jc w:val="center"/>
      </w:pPr>
      <w:r w:rsidRPr="15566234">
        <w:rPr>
          <w:rFonts w:ascii="Times New Roman" w:eastAsia="Times New Roman" w:hAnsi="Times New Roman" w:cs="Times New Roman"/>
          <w:b/>
          <w:bCs/>
        </w:rPr>
        <w:t>Student Fee Advisory Committee Meeting</w:t>
      </w:r>
    </w:p>
    <w:p w:rsidR="15566234" w:rsidRDefault="15566234" w:rsidP="15566234">
      <w:pPr>
        <w:jc w:val="center"/>
      </w:pPr>
      <w:r w:rsidRPr="15566234">
        <w:rPr>
          <w:rFonts w:ascii="Times New Roman" w:eastAsia="Times New Roman" w:hAnsi="Times New Roman" w:cs="Times New Roman"/>
          <w:b/>
          <w:bCs/>
        </w:rPr>
        <w:t>2121   Murphy   Hall</w:t>
      </w:r>
    </w:p>
    <w:p w:rsidR="15566234" w:rsidRDefault="15566234" w:rsidP="15566234">
      <w:pPr>
        <w:jc w:val="center"/>
      </w:pPr>
      <w:r w:rsidRPr="15566234">
        <w:rPr>
          <w:rFonts w:ascii="Times New Roman" w:eastAsia="Times New Roman" w:hAnsi="Times New Roman" w:cs="Times New Roman"/>
          <w:b/>
          <w:bCs/>
          <w:color w:val="7030A0"/>
        </w:rPr>
        <w:t xml:space="preserve"> </w:t>
      </w:r>
      <w:r w:rsidRPr="15566234">
        <w:rPr>
          <w:rFonts w:ascii="Times New Roman" w:eastAsia="Times New Roman" w:hAnsi="Times New Roman" w:cs="Times New Roman"/>
          <w:b/>
          <w:bCs/>
          <w:color w:val="FF0000"/>
        </w:rPr>
        <w:t xml:space="preserve"> </w:t>
      </w:r>
      <w:r w:rsidRPr="15566234">
        <w:rPr>
          <w:rFonts w:ascii="Times New Roman" w:eastAsia="Times New Roman" w:hAnsi="Times New Roman" w:cs="Times New Roman"/>
          <w:b/>
          <w:bCs/>
        </w:rPr>
        <w:t>5:00-7:00 PM</w:t>
      </w:r>
    </w:p>
    <w:p w:rsidR="15566234" w:rsidRDefault="15566234" w:rsidP="15566234">
      <w:pPr>
        <w:jc w:val="center"/>
      </w:pPr>
      <w:r w:rsidRPr="15566234">
        <w:rPr>
          <w:rFonts w:ascii="Times New Roman" w:eastAsia="Times New Roman" w:hAnsi="Times New Roman" w:cs="Times New Roman"/>
          <w:b/>
          <w:bCs/>
        </w:rPr>
        <w:t>Tuesday, November 6, 2018</w:t>
      </w:r>
    </w:p>
    <w:p w:rsidR="15566234" w:rsidRDefault="0049C781" w:rsidP="15566234">
      <w:pPr>
        <w:jc w:val="center"/>
      </w:pPr>
      <w:r w:rsidRPr="0049C781">
        <w:rPr>
          <w:rFonts w:ascii="Times New Roman" w:eastAsia="Times New Roman" w:hAnsi="Times New Roman" w:cs="Times New Roman"/>
          <w:b/>
          <w:bCs/>
        </w:rPr>
        <w:t xml:space="preserve"> </w:t>
      </w:r>
    </w:p>
    <w:p w:rsidR="15566234" w:rsidRDefault="0049C781" w:rsidP="0049C781">
      <w:pPr>
        <w:spacing w:after="160"/>
        <w:rPr>
          <w:rFonts w:ascii="Times New Roman" w:eastAsia="Times New Roman" w:hAnsi="Times New Roman" w:cs="Times New Roman"/>
        </w:rPr>
      </w:pPr>
      <w:r w:rsidRPr="0049C781">
        <w:rPr>
          <w:rFonts w:ascii="Times New Roman" w:eastAsia="Times New Roman" w:hAnsi="Times New Roman" w:cs="Times New Roman"/>
          <w:b/>
          <w:bCs/>
        </w:rPr>
        <w:t>Present:</w:t>
      </w:r>
      <w:r w:rsidRPr="0049C781">
        <w:rPr>
          <w:rFonts w:ascii="Times New Roman" w:eastAsia="Times New Roman" w:hAnsi="Times New Roman" w:cs="Times New Roman"/>
        </w:rPr>
        <w:t xml:space="preserve"> </w:t>
      </w:r>
    </w:p>
    <w:p w:rsidR="15566234" w:rsidRDefault="0049C781" w:rsidP="0049C781">
      <w:pPr>
        <w:spacing w:after="160"/>
        <w:rPr>
          <w:rFonts w:ascii="Times New Roman" w:eastAsia="Times New Roman" w:hAnsi="Times New Roman" w:cs="Times New Roman"/>
        </w:rPr>
      </w:pPr>
      <w:r w:rsidRPr="0049C781">
        <w:rPr>
          <w:rFonts w:ascii="Times New Roman" w:eastAsia="Times New Roman" w:hAnsi="Times New Roman" w:cs="Times New Roman"/>
        </w:rPr>
        <w:t>Graduates: Jazz Kiang, Denise Marshall, Javier Rodriguez</w:t>
      </w:r>
    </w:p>
    <w:p w:rsidR="15566234" w:rsidRDefault="0049C781" w:rsidP="0049C781">
      <w:pPr>
        <w:spacing w:after="160"/>
        <w:rPr>
          <w:rFonts w:ascii="Times New Roman" w:eastAsia="Times New Roman" w:hAnsi="Times New Roman" w:cs="Times New Roman"/>
        </w:rPr>
      </w:pPr>
      <w:r w:rsidRPr="0049C781">
        <w:rPr>
          <w:rFonts w:ascii="Times New Roman" w:eastAsia="Times New Roman" w:hAnsi="Times New Roman" w:cs="Times New Roman"/>
        </w:rPr>
        <w:t>Undergraduates: Neemat Abdusemed, Paulina Macias, Christina Wang, Nicole Corona Diaz</w:t>
      </w:r>
    </w:p>
    <w:p w:rsidR="15566234" w:rsidRDefault="0049C781" w:rsidP="0049C781">
      <w:pPr>
        <w:spacing w:after="160"/>
        <w:rPr>
          <w:rFonts w:ascii="Times New Roman" w:eastAsia="Times New Roman" w:hAnsi="Times New Roman" w:cs="Times New Roman"/>
        </w:rPr>
      </w:pPr>
      <w:r w:rsidRPr="0049C781">
        <w:rPr>
          <w:rFonts w:ascii="Times New Roman" w:eastAsia="Times New Roman" w:hAnsi="Times New Roman" w:cs="Times New Roman"/>
        </w:rPr>
        <w:t>Administration: Mike Cohn, Director of SOLE</w:t>
      </w:r>
    </w:p>
    <w:p w:rsidR="15566234" w:rsidRDefault="0049C781" w:rsidP="0049C781">
      <w:pPr>
        <w:spacing w:after="160"/>
        <w:ind w:left="720" w:firstLine="720"/>
        <w:rPr>
          <w:rFonts w:ascii="Times New Roman" w:eastAsia="Times New Roman" w:hAnsi="Times New Roman" w:cs="Times New Roman"/>
        </w:rPr>
      </w:pPr>
      <w:r w:rsidRPr="0049C781">
        <w:rPr>
          <w:rFonts w:ascii="Times New Roman" w:eastAsia="Times New Roman" w:hAnsi="Times New Roman" w:cs="Times New Roman"/>
        </w:rPr>
        <w:t>Barbara Wilson, UCLA Housing &amp; Hospitality</w:t>
      </w:r>
    </w:p>
    <w:p w:rsidR="15566234" w:rsidRDefault="0049C781" w:rsidP="0049C781">
      <w:pPr>
        <w:spacing w:after="160"/>
        <w:ind w:left="720" w:firstLine="720"/>
      </w:pPr>
      <w:r w:rsidRPr="0049C781">
        <w:rPr>
          <w:rFonts w:ascii="Times New Roman" w:eastAsia="Times New Roman" w:hAnsi="Times New Roman" w:cs="Times New Roman"/>
        </w:rPr>
        <w:t>Deb Geller, Associate Dean of Students and Deputy Title IX Coordinator</w:t>
      </w:r>
    </w:p>
    <w:p w:rsidR="15566234" w:rsidRDefault="0049C781" w:rsidP="0049C781">
      <w:pPr>
        <w:spacing w:after="160"/>
        <w:rPr>
          <w:rFonts w:ascii="Times New Roman" w:eastAsia="Times New Roman" w:hAnsi="Times New Roman" w:cs="Times New Roman"/>
        </w:rPr>
      </w:pPr>
      <w:r w:rsidRPr="0049C781">
        <w:rPr>
          <w:rFonts w:ascii="Times New Roman" w:eastAsia="Times New Roman" w:hAnsi="Times New Roman" w:cs="Times New Roman"/>
        </w:rPr>
        <w:t>Faculty Rep: Karen Rowe, Professor</w:t>
      </w:r>
    </w:p>
    <w:p w:rsidR="15566234" w:rsidRDefault="0049C781" w:rsidP="0049C781">
      <w:pPr>
        <w:spacing w:after="160"/>
      </w:pPr>
      <w:r w:rsidRPr="0049C781">
        <w:rPr>
          <w:rFonts w:ascii="Times New Roman" w:eastAsia="Times New Roman" w:hAnsi="Times New Roman" w:cs="Times New Roman"/>
        </w:rPr>
        <w:t>APB Advisor: Ellen Hermann (Ex-Officio)</w:t>
      </w:r>
    </w:p>
    <w:p w:rsidR="15566234" w:rsidRDefault="0049C781" w:rsidP="0049C781">
      <w:r w:rsidRPr="0049C781">
        <w:rPr>
          <w:rFonts w:ascii="Times New Roman" w:eastAsia="Times New Roman" w:hAnsi="Times New Roman" w:cs="Times New Roman"/>
        </w:rPr>
        <w:t>SFAC Advisor: Marilyn Alkin (Ex-Officio)</w:t>
      </w:r>
      <w:r w:rsidRPr="0049C781">
        <w:rPr>
          <w:rFonts w:ascii="Times New Roman" w:eastAsia="Times New Roman" w:hAnsi="Times New Roman" w:cs="Times New Roman"/>
          <w:b/>
          <w:bCs/>
        </w:rPr>
        <w:t xml:space="preserve"> </w:t>
      </w:r>
    </w:p>
    <w:p w:rsidR="0049C781" w:rsidRDefault="0049C781" w:rsidP="0049C781">
      <w:pPr>
        <w:rPr>
          <w:rFonts w:ascii="Times New Roman" w:eastAsia="Times New Roman" w:hAnsi="Times New Roman" w:cs="Times New Roman"/>
          <w:b/>
          <w:bCs/>
        </w:rPr>
      </w:pPr>
    </w:p>
    <w:p w:rsidR="0049C781" w:rsidRDefault="0049C781" w:rsidP="0049C781">
      <w:pPr>
        <w:rPr>
          <w:rFonts w:ascii="Times New Roman" w:eastAsia="Times New Roman" w:hAnsi="Times New Roman" w:cs="Times New Roman"/>
          <w:b/>
          <w:bCs/>
        </w:rPr>
      </w:pPr>
      <w:r w:rsidRPr="0049C781">
        <w:rPr>
          <w:rFonts w:ascii="Times New Roman" w:eastAsia="Times New Roman" w:hAnsi="Times New Roman" w:cs="Times New Roman"/>
          <w:b/>
          <w:bCs/>
        </w:rPr>
        <w:t>Absent:</w:t>
      </w:r>
    </w:p>
    <w:p w:rsidR="0049C781" w:rsidRDefault="0049C781" w:rsidP="0049C781">
      <w:pPr>
        <w:rPr>
          <w:rFonts w:ascii="Times New Roman" w:eastAsia="Times New Roman" w:hAnsi="Times New Roman" w:cs="Times New Roman"/>
        </w:rPr>
      </w:pPr>
      <w:r w:rsidRPr="0049C781">
        <w:rPr>
          <w:rFonts w:ascii="Times New Roman" w:eastAsia="Times New Roman" w:hAnsi="Times New Roman" w:cs="Times New Roman"/>
        </w:rPr>
        <w:t>Graduate Nominee: Zak Fisher</w:t>
      </w:r>
    </w:p>
    <w:p w:rsidR="15566234" w:rsidRDefault="0B4295A3" w:rsidP="0B4295A3">
      <w:r w:rsidRPr="0B4295A3">
        <w:rPr>
          <w:rFonts w:ascii="Times New Roman" w:eastAsia="Times New Roman" w:hAnsi="Times New Roman" w:cs="Times New Roman"/>
          <w:b/>
          <w:bCs/>
        </w:rPr>
        <w:t xml:space="preserve">  </w:t>
      </w:r>
    </w:p>
    <w:p w:rsidR="15566234" w:rsidRDefault="15566234" w:rsidP="15566234">
      <w:pPr>
        <w:jc w:val="center"/>
      </w:pPr>
      <w:r w:rsidRPr="15566234">
        <w:rPr>
          <w:rFonts w:ascii="Times New Roman" w:eastAsia="Times New Roman" w:hAnsi="Times New Roman" w:cs="Times New Roman"/>
          <w:b/>
          <w:bCs/>
        </w:rPr>
        <w:t xml:space="preserve"> </w:t>
      </w:r>
    </w:p>
    <w:p w:rsidR="15566234" w:rsidRDefault="15566234" w:rsidP="15566234">
      <w:pPr>
        <w:pStyle w:val="ListParagraph"/>
        <w:numPr>
          <w:ilvl w:val="0"/>
          <w:numId w:val="1"/>
        </w:numPr>
      </w:pPr>
      <w:r w:rsidRPr="15566234">
        <w:rPr>
          <w:rFonts w:ascii="Calibri" w:eastAsia="Calibri" w:hAnsi="Calibri" w:cs="Calibri"/>
          <w:b/>
          <w:bCs/>
          <w:color w:val="000000" w:themeColor="text1"/>
        </w:rPr>
        <w:t>Call to Order</w:t>
      </w:r>
    </w:p>
    <w:p w:rsidR="15566234" w:rsidRDefault="15566234" w:rsidP="15566234">
      <w:pPr>
        <w:pStyle w:val="ListParagraph"/>
        <w:numPr>
          <w:ilvl w:val="1"/>
          <w:numId w:val="1"/>
        </w:numPr>
      </w:pPr>
      <w:r w:rsidRPr="15566234">
        <w:rPr>
          <w:rFonts w:ascii="Calibri" w:eastAsia="Calibri" w:hAnsi="Calibri" w:cs="Calibri"/>
          <w:b/>
          <w:bCs/>
          <w:color w:val="000000" w:themeColor="text1"/>
        </w:rPr>
        <w:t xml:space="preserve">Jazz Kiang </w:t>
      </w:r>
      <w:r w:rsidRPr="15566234">
        <w:rPr>
          <w:rFonts w:ascii="Calibri" w:eastAsia="Calibri" w:hAnsi="Calibri" w:cs="Calibri"/>
          <w:color w:val="000000" w:themeColor="text1"/>
        </w:rPr>
        <w:t>called the meeting to order at 5:04pm.</w:t>
      </w:r>
    </w:p>
    <w:p w:rsidR="15566234" w:rsidRDefault="15566234" w:rsidP="15566234">
      <w:pPr>
        <w:pStyle w:val="ListParagraph"/>
        <w:numPr>
          <w:ilvl w:val="0"/>
          <w:numId w:val="1"/>
        </w:numPr>
      </w:pPr>
      <w:r w:rsidRPr="15566234">
        <w:rPr>
          <w:rFonts w:ascii="Calibri" w:eastAsia="Calibri" w:hAnsi="Calibri" w:cs="Calibri"/>
          <w:b/>
          <w:bCs/>
          <w:color w:val="000000" w:themeColor="text1"/>
        </w:rPr>
        <w:t>Approval of Agenda</w:t>
      </w:r>
    </w:p>
    <w:p w:rsidR="0B4295A3" w:rsidRDefault="0B4295A3" w:rsidP="0B4295A3">
      <w:pPr>
        <w:pStyle w:val="ListParagraph"/>
        <w:numPr>
          <w:ilvl w:val="1"/>
          <w:numId w:val="1"/>
        </w:numPr>
        <w:rPr>
          <w:color w:val="000000" w:themeColor="text1"/>
        </w:rPr>
      </w:pPr>
      <w:r w:rsidRPr="0B4295A3">
        <w:rPr>
          <w:rFonts w:ascii="Calibri" w:eastAsia="Calibri" w:hAnsi="Calibri" w:cs="Calibri"/>
          <w:b/>
          <w:bCs/>
          <w:color w:val="000000" w:themeColor="text1"/>
        </w:rPr>
        <w:t xml:space="preserve">Christina Wang </w:t>
      </w:r>
      <w:r w:rsidRPr="0B4295A3">
        <w:rPr>
          <w:rFonts w:ascii="Calibri" w:eastAsia="Calibri" w:hAnsi="Calibri" w:cs="Calibri"/>
          <w:color w:val="000000" w:themeColor="text1"/>
        </w:rPr>
        <w:t xml:space="preserve">moved to approve the agenda. </w:t>
      </w:r>
      <w:r w:rsidRPr="0B4295A3">
        <w:rPr>
          <w:rFonts w:ascii="Calibri" w:eastAsia="Calibri" w:hAnsi="Calibri" w:cs="Calibri"/>
          <w:b/>
          <w:bCs/>
          <w:color w:val="000000" w:themeColor="text1"/>
        </w:rPr>
        <w:t>Paulina Macias</w:t>
      </w:r>
      <w:r w:rsidRPr="0B4295A3">
        <w:rPr>
          <w:rFonts w:ascii="Calibri" w:eastAsia="Calibri" w:hAnsi="Calibri" w:cs="Calibri"/>
          <w:color w:val="000000" w:themeColor="text1"/>
        </w:rPr>
        <w:t xml:space="preserve"> seconded. </w:t>
      </w:r>
      <w:r w:rsidRPr="0B4295A3">
        <w:rPr>
          <w:rFonts w:ascii="Times New Roman" w:eastAsia="Times New Roman" w:hAnsi="Times New Roman" w:cs="Times New Roman"/>
        </w:rPr>
        <w:t xml:space="preserve">With no objections, the agenda was approved by consent. </w:t>
      </w:r>
    </w:p>
    <w:p w:rsidR="15566234" w:rsidRDefault="15566234" w:rsidP="15566234">
      <w:pPr>
        <w:pStyle w:val="ListParagraph"/>
        <w:numPr>
          <w:ilvl w:val="0"/>
          <w:numId w:val="1"/>
        </w:numPr>
      </w:pPr>
      <w:r w:rsidRPr="15566234">
        <w:rPr>
          <w:rFonts w:ascii="Times New Roman" w:eastAsia="Times New Roman" w:hAnsi="Times New Roman" w:cs="Times New Roman"/>
          <w:b/>
          <w:bCs/>
          <w:color w:val="000000" w:themeColor="text1"/>
        </w:rPr>
        <w:t>Review of Handouts</w:t>
      </w:r>
    </w:p>
    <w:p w:rsidR="15566234" w:rsidRDefault="15566234" w:rsidP="15566234">
      <w:pPr>
        <w:pStyle w:val="ListParagraph"/>
        <w:numPr>
          <w:ilvl w:val="0"/>
          <w:numId w:val="1"/>
        </w:numPr>
      </w:pPr>
      <w:r w:rsidRPr="15566234">
        <w:rPr>
          <w:rFonts w:ascii="Times New Roman" w:eastAsia="Times New Roman" w:hAnsi="Times New Roman" w:cs="Times New Roman"/>
          <w:b/>
          <w:bCs/>
          <w:color w:val="000000" w:themeColor="text1"/>
        </w:rPr>
        <w:t xml:space="preserve">Review and   Approve Minutes   </w:t>
      </w:r>
    </w:p>
    <w:p w:rsidR="15566234" w:rsidRDefault="0B4295A3" w:rsidP="0B4295A3">
      <w:pPr>
        <w:pStyle w:val="ListParagraph"/>
        <w:numPr>
          <w:ilvl w:val="1"/>
          <w:numId w:val="1"/>
        </w:numPr>
        <w:rPr>
          <w:color w:val="000000" w:themeColor="text1"/>
        </w:rPr>
      </w:pPr>
      <w:r w:rsidRPr="0B4295A3">
        <w:rPr>
          <w:rFonts w:ascii="Times New Roman" w:eastAsia="Times New Roman" w:hAnsi="Times New Roman" w:cs="Times New Roman"/>
          <w:b/>
          <w:bCs/>
          <w:color w:val="000000" w:themeColor="text1"/>
        </w:rPr>
        <w:t xml:space="preserve">Denise Marshall </w:t>
      </w:r>
      <w:r w:rsidRPr="0B4295A3">
        <w:rPr>
          <w:rFonts w:ascii="Times New Roman" w:eastAsia="Times New Roman" w:hAnsi="Times New Roman" w:cs="Times New Roman"/>
          <w:color w:val="000000" w:themeColor="text1"/>
        </w:rPr>
        <w:t>moved to approve the minutes from October 30th, 2018.</w:t>
      </w:r>
      <w:r w:rsidRPr="0B4295A3">
        <w:rPr>
          <w:rFonts w:ascii="Times New Roman" w:eastAsia="Times New Roman" w:hAnsi="Times New Roman" w:cs="Times New Roman"/>
          <w:b/>
          <w:bCs/>
          <w:color w:val="000000" w:themeColor="text1"/>
        </w:rPr>
        <w:t xml:space="preserve"> Barbara Wilson </w:t>
      </w:r>
      <w:r w:rsidRPr="0B4295A3">
        <w:rPr>
          <w:rFonts w:ascii="Times New Roman" w:eastAsia="Times New Roman" w:hAnsi="Times New Roman" w:cs="Times New Roman"/>
          <w:color w:val="000000" w:themeColor="text1"/>
        </w:rPr>
        <w:t>seconded.</w:t>
      </w:r>
      <w:r w:rsidRPr="0B4295A3">
        <w:rPr>
          <w:rFonts w:ascii="Times New Roman" w:eastAsia="Times New Roman" w:hAnsi="Times New Roman" w:cs="Times New Roman"/>
          <w:b/>
          <w:bCs/>
          <w:color w:val="000000" w:themeColor="text1"/>
        </w:rPr>
        <w:t xml:space="preserve"> </w:t>
      </w:r>
      <w:r w:rsidRPr="0B4295A3">
        <w:rPr>
          <w:rFonts w:ascii="Times New Roman" w:eastAsia="Times New Roman" w:hAnsi="Times New Roman" w:cs="Times New Roman"/>
        </w:rPr>
        <w:t>With no objections, the</w:t>
      </w:r>
      <w:r w:rsidRPr="0B4295A3">
        <w:rPr>
          <w:rFonts w:ascii="Times New Roman" w:eastAsia="Times New Roman" w:hAnsi="Times New Roman" w:cs="Times New Roman"/>
          <w:color w:val="000000" w:themeColor="text1"/>
        </w:rPr>
        <w:t xml:space="preserve"> minutes from October 30th, 2018 were approved</w:t>
      </w:r>
      <w:r w:rsidRPr="0B4295A3">
        <w:rPr>
          <w:rFonts w:ascii="Times New Roman" w:eastAsia="Times New Roman" w:hAnsi="Times New Roman" w:cs="Times New Roman"/>
        </w:rPr>
        <w:t xml:space="preserve"> by consent. </w:t>
      </w:r>
    </w:p>
    <w:p w:rsidR="15566234" w:rsidRDefault="0B4295A3" w:rsidP="0B4295A3">
      <w:pPr>
        <w:pStyle w:val="ListParagraph"/>
        <w:numPr>
          <w:ilvl w:val="0"/>
          <w:numId w:val="1"/>
        </w:numPr>
        <w:rPr>
          <w:color w:val="000000" w:themeColor="text1"/>
        </w:rPr>
      </w:pPr>
      <w:r w:rsidRPr="0B4295A3">
        <w:rPr>
          <w:rFonts w:ascii="Times New Roman" w:eastAsia="Times New Roman" w:hAnsi="Times New Roman" w:cs="Times New Roman"/>
          <w:b/>
          <w:bCs/>
        </w:rPr>
        <w:t>SFAC discussion prior to EMG arrival</w:t>
      </w:r>
    </w:p>
    <w:p w:rsidR="15566234" w:rsidRDefault="40A14F96" w:rsidP="40A14F96">
      <w:pPr>
        <w:pStyle w:val="ListParagraph"/>
        <w:numPr>
          <w:ilvl w:val="1"/>
          <w:numId w:val="1"/>
        </w:numPr>
      </w:pPr>
      <w:r w:rsidRPr="40A14F96">
        <w:rPr>
          <w:rFonts w:ascii="Times New Roman" w:eastAsia="Times New Roman" w:hAnsi="Times New Roman" w:cs="Times New Roman"/>
        </w:rPr>
        <w:t xml:space="preserve"> </w:t>
      </w:r>
      <w:r w:rsidRPr="40A14F96">
        <w:rPr>
          <w:rFonts w:ascii="Times New Roman" w:eastAsia="Times New Roman" w:hAnsi="Times New Roman" w:cs="Times New Roman"/>
          <w:b/>
          <w:bCs/>
        </w:rPr>
        <w:t>Karen Rowe</w:t>
      </w:r>
      <w:r w:rsidRPr="40A14F96">
        <w:rPr>
          <w:rFonts w:ascii="Times New Roman" w:eastAsia="Times New Roman" w:hAnsi="Times New Roman" w:cs="Times New Roman"/>
        </w:rPr>
        <w:t xml:space="preserve"> asked why are when temporary funds allocated it comes out of the permanent budget. </w:t>
      </w:r>
      <w:r w:rsidRPr="40A14F96">
        <w:rPr>
          <w:rFonts w:ascii="Times New Roman" w:eastAsia="Times New Roman" w:hAnsi="Times New Roman" w:cs="Times New Roman"/>
          <w:b/>
          <w:bCs/>
        </w:rPr>
        <w:t>Ellen Hermann</w:t>
      </w:r>
      <w:r w:rsidRPr="40A14F96">
        <w:rPr>
          <w:rFonts w:ascii="Times New Roman" w:eastAsia="Times New Roman" w:hAnsi="Times New Roman" w:cs="Times New Roman"/>
        </w:rPr>
        <w:t xml:space="preserve"> stated that SFAC has a permanent budget and the rest of the funding is temporary. When the perm is provided to the units it comes out of the perm budget. </w:t>
      </w:r>
      <w:r w:rsidRPr="40A14F96">
        <w:rPr>
          <w:rFonts w:ascii="Times New Roman" w:eastAsia="Times New Roman" w:hAnsi="Times New Roman" w:cs="Times New Roman"/>
          <w:b/>
          <w:bCs/>
        </w:rPr>
        <w:t>Jazz Kiang</w:t>
      </w:r>
      <w:r w:rsidRPr="40A14F96">
        <w:rPr>
          <w:rFonts w:ascii="Times New Roman" w:eastAsia="Times New Roman" w:hAnsi="Times New Roman" w:cs="Times New Roman"/>
        </w:rPr>
        <w:t xml:space="preserve"> stated that APB helps SFAC by calculating a portion that can be labeled as permanent which they can confidently say can be something SFAC can depend on having every single year and the rest is what is the unallocated portion which is generally treated as temporary funding.</w:t>
      </w:r>
      <w:r w:rsidRPr="40A14F96">
        <w:rPr>
          <w:rFonts w:ascii="Times New Roman" w:eastAsia="Times New Roman" w:hAnsi="Times New Roman" w:cs="Times New Roman"/>
          <w:b/>
          <w:bCs/>
        </w:rPr>
        <w:t xml:space="preserve">Ellen Hermann </w:t>
      </w:r>
      <w:r w:rsidRPr="40A14F96">
        <w:rPr>
          <w:rFonts w:ascii="Times New Roman" w:eastAsia="Times New Roman" w:hAnsi="Times New Roman" w:cs="Times New Roman"/>
        </w:rPr>
        <w:t>stated that that was generally correct with the caveat that all of the funding, both temp and perm, that requests are funded out of comes from the “unallocated” account.</w:t>
      </w:r>
      <w:r w:rsidRPr="40A14F96">
        <w:rPr>
          <w:rFonts w:ascii="Times New Roman" w:eastAsia="Times New Roman" w:hAnsi="Times New Roman" w:cs="Times New Roman"/>
          <w:b/>
          <w:bCs/>
        </w:rPr>
        <w:t xml:space="preserve"> Jazz Kiang</w:t>
      </w:r>
      <w:r w:rsidRPr="40A14F96">
        <w:rPr>
          <w:rFonts w:ascii="Times New Roman" w:eastAsia="Times New Roman" w:hAnsi="Times New Roman" w:cs="Times New Roman"/>
        </w:rPr>
        <w:t xml:space="preserve"> stated merits and benefits turns out being permanent in nature if the Chancellor approves what is recommended by the committee. </w:t>
      </w:r>
      <w:r w:rsidRPr="40A14F96">
        <w:rPr>
          <w:rFonts w:ascii="Times New Roman" w:eastAsia="Times New Roman" w:hAnsi="Times New Roman" w:cs="Times New Roman"/>
          <w:b/>
          <w:bCs/>
        </w:rPr>
        <w:t>Deb Geller</w:t>
      </w:r>
      <w:r w:rsidRPr="40A14F96">
        <w:rPr>
          <w:rFonts w:ascii="Times New Roman" w:eastAsia="Times New Roman" w:hAnsi="Times New Roman" w:cs="Times New Roman"/>
        </w:rPr>
        <w:t xml:space="preserve"> stated that on July 1st there is a certain amount of money that comes to SFAC for SFAC’s consideration. SFAC gets to decide if we were to give this as permanent next year the amount we receive would be less but if it is given as temporary next year we get the same amount back to give again. </w:t>
      </w:r>
      <w:r w:rsidRPr="40A14F96">
        <w:rPr>
          <w:rFonts w:ascii="Times New Roman" w:eastAsia="Times New Roman" w:hAnsi="Times New Roman" w:cs="Times New Roman"/>
          <w:b/>
          <w:bCs/>
        </w:rPr>
        <w:t>Deb Geller</w:t>
      </w:r>
      <w:r w:rsidRPr="40A14F96">
        <w:rPr>
          <w:rFonts w:ascii="Times New Roman" w:eastAsia="Times New Roman" w:hAnsi="Times New Roman" w:cs="Times New Roman"/>
        </w:rPr>
        <w:t xml:space="preserve"> stated that it is all permanent funding is received on July 1</w:t>
      </w:r>
      <w:r w:rsidRPr="40A14F96">
        <w:rPr>
          <w:rFonts w:ascii="Times New Roman" w:eastAsia="Times New Roman" w:hAnsi="Times New Roman" w:cs="Times New Roman"/>
          <w:vertAlign w:val="superscript"/>
        </w:rPr>
        <w:t>st</w:t>
      </w:r>
      <w:r w:rsidRPr="40A14F96">
        <w:rPr>
          <w:rFonts w:ascii="Times New Roman" w:eastAsia="Times New Roman" w:hAnsi="Times New Roman" w:cs="Times New Roman"/>
        </w:rPr>
        <w:t>, when you take some of that and cover the benefits and merits then that somewhat reduces the following years permanent because the money wont come back because it was given permanently.</w:t>
      </w:r>
      <w:r w:rsidRPr="40A14F96">
        <w:rPr>
          <w:rFonts w:ascii="Times New Roman" w:eastAsia="Times New Roman" w:hAnsi="Times New Roman" w:cs="Times New Roman"/>
          <w:b/>
          <w:bCs/>
        </w:rPr>
        <w:t xml:space="preserve"> Deb Geller</w:t>
      </w:r>
      <w:r w:rsidRPr="40A14F96">
        <w:rPr>
          <w:rFonts w:ascii="Times New Roman" w:eastAsia="Times New Roman" w:hAnsi="Times New Roman" w:cs="Times New Roman"/>
        </w:rPr>
        <w:t xml:space="preserve"> stated that permanent dollars show up in the account on July 1</w:t>
      </w:r>
      <w:r w:rsidRPr="40A14F96">
        <w:rPr>
          <w:rFonts w:ascii="Times New Roman" w:eastAsia="Times New Roman" w:hAnsi="Times New Roman" w:cs="Times New Roman"/>
          <w:vertAlign w:val="superscript"/>
        </w:rPr>
        <w:t>st</w:t>
      </w:r>
      <w:r w:rsidRPr="40A14F96">
        <w:rPr>
          <w:rFonts w:ascii="Times New Roman" w:eastAsia="Times New Roman" w:hAnsi="Times New Roman" w:cs="Times New Roman"/>
        </w:rPr>
        <w:t xml:space="preserve">  and SFAC chooses whether to give it out as permanent, which has been happening to cover merits and benefits shortfalls, or chooses to take what was a permanent dollar and treat it as temporary. </w:t>
      </w:r>
      <w:r w:rsidRPr="40A14F96">
        <w:rPr>
          <w:rFonts w:ascii="Times New Roman" w:eastAsia="Times New Roman" w:hAnsi="Times New Roman" w:cs="Times New Roman"/>
          <w:b/>
          <w:bCs/>
        </w:rPr>
        <w:t>Deb Geller</w:t>
      </w:r>
      <w:r w:rsidRPr="40A14F96">
        <w:rPr>
          <w:rFonts w:ascii="Times New Roman" w:eastAsia="Times New Roman" w:hAnsi="Times New Roman" w:cs="Times New Roman"/>
        </w:rPr>
        <w:t xml:space="preserve"> stated if you give the permanent away the temp goes with it but if you only give the temp the perm comes back to you and you get to give it again.</w:t>
      </w:r>
    </w:p>
    <w:p w:rsidR="15566234" w:rsidRDefault="15566234" w:rsidP="15566234">
      <w:pPr>
        <w:pStyle w:val="ListParagraph"/>
        <w:numPr>
          <w:ilvl w:val="0"/>
          <w:numId w:val="1"/>
        </w:numPr>
      </w:pPr>
      <w:r w:rsidRPr="15566234">
        <w:rPr>
          <w:rFonts w:ascii="Times New Roman" w:eastAsia="Times New Roman" w:hAnsi="Times New Roman" w:cs="Times New Roman"/>
          <w:b/>
          <w:bCs/>
          <w:color w:val="000000" w:themeColor="text1"/>
        </w:rPr>
        <w:t xml:space="preserve">EMG visit and discussion  </w:t>
      </w:r>
    </w:p>
    <w:p w:rsidR="15566234" w:rsidRDefault="0B4295A3" w:rsidP="0B4295A3">
      <w:pPr>
        <w:pStyle w:val="ListParagraph"/>
        <w:numPr>
          <w:ilvl w:val="1"/>
          <w:numId w:val="1"/>
        </w:numPr>
        <w:rPr>
          <w:color w:val="000000" w:themeColor="text1"/>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addressed the SFAC committee and introduced his colleagues that are a part of the Executive Leadership Team within Student Affairs. Maria Blandizzi – Dean for Students, Suzanne Seplow – Assistant Vice Chancellor of Student Development, Mick Deluca – Assistant Vice Chancellor of Campus Life, Anne Dela Cruz – Executive Director of Student Affair Initiatives, Dr. David Baron – Senior Executive Director of Student Health Services, Frank Wada – Executive Director of the University Registrar. The SFAC committee and EMG went around and held introductions. </w:t>
      </w:r>
    </w:p>
    <w:p w:rsidR="15566234" w:rsidRDefault="0B4295A3" w:rsidP="0B4295A3">
      <w:pPr>
        <w:pStyle w:val="ListParagraph"/>
        <w:numPr>
          <w:ilvl w:val="1"/>
          <w:numId w:val="1"/>
        </w:numPr>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he has been the permanent Vice Chancellor for six or seven months.</w:t>
      </w:r>
      <w:r w:rsidRPr="0B4295A3">
        <w:rPr>
          <w:rFonts w:ascii="Calibri" w:eastAsia="Calibri" w:hAnsi="Calibri" w:cs="Calibri"/>
          <w:b/>
          <w:bCs/>
          <w:sz w:val="22"/>
          <w:szCs w:val="22"/>
        </w:rPr>
        <w:t xml:space="preserve"> VC Monroe Gorden </w:t>
      </w:r>
      <w:r w:rsidRPr="0B4295A3">
        <w:rPr>
          <w:rFonts w:ascii="Calibri" w:eastAsia="Calibri" w:hAnsi="Calibri" w:cs="Calibri"/>
          <w:sz w:val="22"/>
          <w:szCs w:val="22"/>
        </w:rPr>
        <w:t xml:space="preserve">stated that he would start with the mission to provide information about what the mission is and has been in student affairs and the strategic plans for the organization. </w:t>
      </w:r>
      <w:r w:rsidRPr="0B4295A3">
        <w:rPr>
          <w:rFonts w:ascii="Calibri" w:eastAsia="Calibri" w:hAnsi="Calibri" w:cs="Calibri"/>
          <w:b/>
          <w:bCs/>
          <w:sz w:val="22"/>
          <w:szCs w:val="22"/>
        </w:rPr>
        <w:t xml:space="preserve">VC Monroe Gorden </w:t>
      </w:r>
      <w:r w:rsidRPr="0B4295A3">
        <w:rPr>
          <w:rFonts w:ascii="Calibri" w:eastAsia="Calibri" w:hAnsi="Calibri" w:cs="Calibri"/>
          <w:sz w:val="22"/>
          <w:szCs w:val="22"/>
        </w:rPr>
        <w:t xml:space="preserve">stated Student Affairs will be looking very closely in the next fiscal year in how they modify the initiatives and vision for Student Affairs.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there are about 25 departments within Student Affairs and has six or so divisions, the individuals that make up the executive management group oversee the divisions within Student Affairs. </w:t>
      </w:r>
    </w:p>
    <w:p w:rsidR="15566234" w:rsidRDefault="0B4295A3" w:rsidP="0B4295A3">
      <w:pPr>
        <w:pStyle w:val="ListParagraph"/>
        <w:numPr>
          <w:ilvl w:val="2"/>
          <w:numId w:val="1"/>
        </w:numPr>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the two areas of focus are:</w:t>
      </w:r>
    </w:p>
    <w:p w:rsidR="15566234" w:rsidRDefault="0B4295A3" w:rsidP="15566234">
      <w:pPr>
        <w:pStyle w:val="ListParagraph"/>
        <w:numPr>
          <w:ilvl w:val="3"/>
          <w:numId w:val="1"/>
        </w:numPr>
        <w:rPr>
          <w:sz w:val="22"/>
          <w:szCs w:val="22"/>
        </w:rPr>
      </w:pPr>
      <w:r w:rsidRPr="0B4295A3">
        <w:rPr>
          <w:rFonts w:ascii="Calibri" w:eastAsia="Calibri" w:hAnsi="Calibri" w:cs="Calibri"/>
          <w:sz w:val="22"/>
          <w:szCs w:val="22"/>
        </w:rPr>
        <w:t>Collaborative Commitment to fostering the growth &amp; development of our students</w:t>
      </w:r>
    </w:p>
    <w:p w:rsidR="15566234" w:rsidRDefault="0B4295A3" w:rsidP="0B4295A3">
      <w:pPr>
        <w:pStyle w:val="ListParagraph"/>
        <w:numPr>
          <w:ilvl w:val="4"/>
          <w:numId w:val="1"/>
        </w:numPr>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this is a very intuitive act to think through collaboration</w:t>
      </w:r>
    </w:p>
    <w:p w:rsidR="15566234" w:rsidRDefault="0B4295A3" w:rsidP="15566234">
      <w:pPr>
        <w:pStyle w:val="ListParagraph"/>
        <w:numPr>
          <w:ilvl w:val="3"/>
          <w:numId w:val="1"/>
        </w:numPr>
        <w:rPr>
          <w:sz w:val="22"/>
          <w:szCs w:val="22"/>
        </w:rPr>
      </w:pPr>
      <w:r w:rsidRPr="0B4295A3">
        <w:rPr>
          <w:rFonts w:ascii="Calibri" w:eastAsia="Calibri" w:hAnsi="Calibri" w:cs="Calibri"/>
          <w:sz w:val="22"/>
          <w:szCs w:val="22"/>
        </w:rPr>
        <w:t>Intentional commitment to the success and development of every member of our staff</w:t>
      </w:r>
    </w:p>
    <w:p w:rsidR="15566234" w:rsidRDefault="0B4295A3" w:rsidP="0B4295A3">
      <w:pPr>
        <w:pStyle w:val="ListParagraph"/>
        <w:numPr>
          <w:ilvl w:val="4"/>
          <w:numId w:val="1"/>
        </w:numPr>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all staff needs to create a culture where we are promoting professional development for all staff within Student Affairs.</w:t>
      </w:r>
    </w:p>
    <w:p w:rsidR="15566234" w:rsidRDefault="0B4295A3" w:rsidP="0B4295A3">
      <w:pPr>
        <w:pStyle w:val="ListParagraph"/>
        <w:numPr>
          <w:ilvl w:val="1"/>
          <w:numId w:val="1"/>
        </w:numPr>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the Student Affairs initiatives are:</w:t>
      </w:r>
    </w:p>
    <w:p w:rsidR="15566234" w:rsidRDefault="0B4295A3" w:rsidP="15566234">
      <w:pPr>
        <w:pStyle w:val="ListParagraph"/>
        <w:numPr>
          <w:ilvl w:val="2"/>
          <w:numId w:val="1"/>
        </w:numPr>
        <w:rPr>
          <w:sz w:val="22"/>
          <w:szCs w:val="22"/>
        </w:rPr>
      </w:pPr>
      <w:r w:rsidRPr="0B4295A3">
        <w:rPr>
          <w:rFonts w:ascii="Calibri" w:eastAsia="Calibri" w:hAnsi="Calibri" w:cs="Calibri"/>
          <w:sz w:val="22"/>
          <w:szCs w:val="22"/>
        </w:rPr>
        <w:t>Respectful Dialogues Across Areas of Difference</w:t>
      </w:r>
    </w:p>
    <w:p w:rsidR="15566234" w:rsidRDefault="0B4295A3" w:rsidP="0B4295A3">
      <w:pPr>
        <w:pStyle w:val="ListParagraph"/>
        <w:numPr>
          <w:ilvl w:val="3"/>
          <w:numId w:val="1"/>
        </w:numPr>
        <w:spacing w:after="160" w:line="259" w:lineRule="auto"/>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we haven't been as intentional as a campus in how the administrative works with the academic.</w:t>
      </w:r>
      <w:r w:rsidRPr="0B4295A3">
        <w:rPr>
          <w:rFonts w:ascii="Calibri" w:eastAsia="Calibri" w:hAnsi="Calibri" w:cs="Calibri"/>
          <w:b/>
          <w:bCs/>
          <w:sz w:val="22"/>
          <w:szCs w:val="22"/>
        </w:rPr>
        <w:t xml:space="preserve"> Vice Chancellor Monroe Gorden</w:t>
      </w:r>
      <w:r w:rsidRPr="0B4295A3">
        <w:rPr>
          <w:rFonts w:ascii="Calibri" w:eastAsia="Calibri" w:hAnsi="Calibri" w:cs="Calibri"/>
          <w:sz w:val="22"/>
          <w:szCs w:val="22"/>
        </w:rPr>
        <w:t xml:space="preserve"> stated there has been terrific buy-in from academic colleagues that has been looking for this partnership around the campus as they're doing this work in the classroom and how to extend this through experiential learning opportunities. </w:t>
      </w:r>
    </w:p>
    <w:p w:rsidR="15566234" w:rsidRDefault="0B4295A3" w:rsidP="15566234">
      <w:pPr>
        <w:numPr>
          <w:ilvl w:val="2"/>
          <w:numId w:val="1"/>
        </w:numPr>
        <w:spacing w:after="160" w:line="259" w:lineRule="auto"/>
        <w:rPr>
          <w:sz w:val="22"/>
          <w:szCs w:val="22"/>
        </w:rPr>
      </w:pPr>
      <w:r w:rsidRPr="0B4295A3">
        <w:rPr>
          <w:rFonts w:ascii="Calibri" w:eastAsia="Calibri" w:hAnsi="Calibri" w:cs="Calibri"/>
          <w:sz w:val="22"/>
          <w:szCs w:val="22"/>
        </w:rPr>
        <w:t>Internships &amp; Experiential Learning Opportunities for Every Bruin</w:t>
      </w:r>
    </w:p>
    <w:p w:rsidR="15566234" w:rsidRDefault="0B4295A3" w:rsidP="0B4295A3">
      <w:pPr>
        <w:numPr>
          <w:ilvl w:val="3"/>
          <w:numId w:val="1"/>
        </w:numPr>
        <w:spacing w:after="160" w:line="259" w:lineRule="auto"/>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every UCLA student will be  guaranteed a paid internship in an area of their interests. The reason why the campus is looking into paid internships is because unpaid internships disproportionately impacts students from different socioeconomic backgrounds and can pay for different aspects of school and life for our various students.</w:t>
      </w:r>
    </w:p>
    <w:p w:rsidR="15566234" w:rsidRDefault="0B4295A3" w:rsidP="15566234">
      <w:pPr>
        <w:numPr>
          <w:ilvl w:val="2"/>
          <w:numId w:val="1"/>
        </w:numPr>
        <w:spacing w:after="160" w:line="259" w:lineRule="auto"/>
        <w:rPr>
          <w:sz w:val="22"/>
          <w:szCs w:val="22"/>
        </w:rPr>
      </w:pPr>
      <w:r w:rsidRPr="0B4295A3">
        <w:rPr>
          <w:rFonts w:ascii="Calibri" w:eastAsia="Calibri" w:hAnsi="Calibri" w:cs="Calibri"/>
          <w:sz w:val="22"/>
          <w:szCs w:val="22"/>
        </w:rPr>
        <w:t>Creation of a Resilience Spectrum to address mental health</w:t>
      </w:r>
    </w:p>
    <w:p w:rsidR="15566234" w:rsidRDefault="0B4295A3" w:rsidP="0B4295A3">
      <w:pPr>
        <w:pStyle w:val="ListParagraph"/>
        <w:numPr>
          <w:ilvl w:val="3"/>
          <w:numId w:val="1"/>
        </w:numPr>
        <w:spacing w:after="160" w:line="259" w:lineRule="auto"/>
        <w:rPr>
          <w:sz w:val="22"/>
          <w:szCs w:val="22"/>
        </w:rPr>
      </w:pP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this seeks to provide additional intervention that is not just clinical in nature for students to receive a positive mental health experience.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there is always a need in CAPS and to recognize that not every intervention for students need to be clinical</w:t>
      </w:r>
    </w:p>
    <w:p w:rsidR="15566234" w:rsidRDefault="0B4295A3" w:rsidP="0B4295A3">
      <w:pPr>
        <w:numPr>
          <w:ilvl w:val="4"/>
          <w:numId w:val="1"/>
        </w:numPr>
        <w:spacing w:after="160" w:line="259" w:lineRule="auto"/>
        <w:rPr>
          <w:sz w:val="22"/>
          <w:szCs w:val="22"/>
        </w:rPr>
      </w:pPr>
      <w:r w:rsidRPr="0B4295A3">
        <w:rPr>
          <w:rFonts w:ascii="Calibri" w:eastAsia="Calibri" w:hAnsi="Calibri" w:cs="Calibri"/>
          <w:sz w:val="22"/>
          <w:szCs w:val="22"/>
        </w:rPr>
        <w:t>How to leverage resiliency opportunities on campus, quite a few exists.</w:t>
      </w:r>
    </w:p>
    <w:p w:rsidR="15566234" w:rsidRDefault="0B4295A3" w:rsidP="0B4295A3">
      <w:pPr>
        <w:numPr>
          <w:ilvl w:val="4"/>
          <w:numId w:val="1"/>
        </w:numPr>
        <w:spacing w:after="160" w:line="259" w:lineRule="auto"/>
        <w:rPr>
          <w:sz w:val="22"/>
          <w:szCs w:val="22"/>
        </w:rPr>
      </w:pPr>
      <w:r w:rsidRPr="0B4295A3">
        <w:rPr>
          <w:rFonts w:ascii="Calibri" w:eastAsia="Calibri" w:hAnsi="Calibri" w:cs="Calibri"/>
          <w:sz w:val="22"/>
          <w:szCs w:val="22"/>
        </w:rPr>
        <w:t>How do we create programs where there are gaps, where some services are not offered.</w:t>
      </w:r>
    </w:p>
    <w:p w:rsidR="15566234" w:rsidRDefault="40A14F96" w:rsidP="40A14F96">
      <w:pPr>
        <w:pStyle w:val="ListParagraph"/>
        <w:numPr>
          <w:ilvl w:val="1"/>
          <w:numId w:val="1"/>
        </w:numPr>
        <w:spacing w:after="160" w:line="259" w:lineRule="auto"/>
        <w:rPr>
          <w:color w:val="000000" w:themeColor="text1"/>
        </w:rPr>
      </w:pPr>
      <w:r w:rsidRPr="40A14F96">
        <w:rPr>
          <w:rFonts w:ascii="Times New Roman" w:eastAsia="Times New Roman" w:hAnsi="Times New Roman" w:cs="Times New Roman"/>
          <w:b/>
          <w:bCs/>
          <w:color w:val="000000" w:themeColor="text1"/>
        </w:rPr>
        <w:t>Jazz Kiang</w:t>
      </w:r>
      <w:r w:rsidRPr="40A14F96">
        <w:rPr>
          <w:rFonts w:ascii="Times New Roman" w:eastAsia="Times New Roman" w:hAnsi="Times New Roman" w:cs="Times New Roman"/>
          <w:color w:val="000000" w:themeColor="text1"/>
        </w:rPr>
        <w:t xml:space="preserve"> asked EMG, “What is the current state of an internship for every Bruin?”</w:t>
      </w:r>
    </w:p>
    <w:p w:rsidR="15566234" w:rsidRDefault="0B4295A3" w:rsidP="0B4295A3">
      <w:pPr>
        <w:pStyle w:val="ListParagraph"/>
        <w:numPr>
          <w:ilvl w:val="2"/>
          <w:numId w:val="1"/>
        </w:numPr>
        <w:spacing w:after="160" w:line="259" w:lineRule="auto"/>
        <w:rPr>
          <w:color w:val="000000" w:themeColor="text1"/>
        </w:rPr>
      </w:pPr>
      <w:r w:rsidRPr="0B4295A3">
        <w:rPr>
          <w:rFonts w:ascii="Times New Roman" w:eastAsia="Times New Roman" w:hAnsi="Times New Roman" w:cs="Times New Roman"/>
          <w:b/>
          <w:bCs/>
          <w:color w:val="000000" w:themeColor="text1"/>
        </w:rPr>
        <w:t>Suzanne Seplow</w:t>
      </w:r>
      <w:r w:rsidRPr="0B4295A3">
        <w:rPr>
          <w:rFonts w:ascii="Times New Roman" w:eastAsia="Times New Roman" w:hAnsi="Times New Roman" w:cs="Times New Roman"/>
          <w:color w:val="000000" w:themeColor="text1"/>
        </w:rPr>
        <w:t xml:space="preserve"> stated that Pat Turner, Dean and Vice Provost for UCLA’s Division of Undergraduate Education, and VC Monroe Gorden charged two people to co-chair a committee to look at what is happening, what students are reporting, what they know from employers, and put together a current state of where to go from here. Last week a draft report was given to VC Gorden and Vice Provost Pat Turner and enabled us to see where we were at. The student self reporting senior survey has shared that close to 90% has some sort of internship or experiential learning that they have engage in at UCLA. There are a number of recommendations from this report that will help us achieve our overall goal.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w:t>
      </w:r>
      <w:r w:rsidRPr="0B4295A3">
        <w:rPr>
          <w:rFonts w:ascii="Times New Roman" w:eastAsia="Times New Roman" w:hAnsi="Times New Roman" w:cs="Times New Roman"/>
          <w:color w:val="000000" w:themeColor="text1"/>
        </w:rPr>
        <w:t xml:space="preserve"> stated that we are 65% there and there is a significant portion to achieve the goal of the initiative.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w:t>
      </w:r>
      <w:r w:rsidRPr="0B4295A3">
        <w:rPr>
          <w:rFonts w:ascii="Times New Roman" w:eastAsia="Times New Roman" w:hAnsi="Times New Roman" w:cs="Times New Roman"/>
          <w:color w:val="000000" w:themeColor="text1"/>
        </w:rPr>
        <w:t xml:space="preserve"> that r</w:t>
      </w:r>
      <w:r w:rsidRPr="0B4295A3">
        <w:t xml:space="preserve">ethinking the </w:t>
      </w:r>
      <w:r w:rsidRPr="0B4295A3">
        <w:rPr>
          <w:rFonts w:ascii="Calibri" w:eastAsia="Calibri" w:hAnsi="Calibri" w:cs="Calibri"/>
          <w:sz w:val="22"/>
          <w:szCs w:val="22"/>
        </w:rPr>
        <w:t xml:space="preserve">jobs we have on campus and one of the ways to say is to have those opportunities that are available to students.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there are some things that we can do in terms of working with campus partners to think through the competency necessary for campus jobs to turn into internships.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this year the Vice Chancellor’s Office has invested $40,000 into a matching program for students with internships and that is looking into the local community and employers who want to work with UCLA and employ UCLA students and the Alumni Association has confirmed a $40,000  match and looking to partner with UCLA Anderson School of Business to do the same.</w:t>
      </w:r>
      <w:r w:rsidRPr="0B4295A3">
        <w:rPr>
          <w:rFonts w:ascii="Calibri" w:eastAsia="Calibri" w:hAnsi="Calibri" w:cs="Calibri"/>
          <w:b/>
          <w:bCs/>
          <w:sz w:val="22"/>
          <w:szCs w:val="22"/>
        </w:rPr>
        <w:t xml:space="preserve"> Nicole Corona Diaz</w:t>
      </w:r>
      <w:r w:rsidRPr="0B4295A3">
        <w:rPr>
          <w:rFonts w:ascii="Calibri" w:eastAsia="Calibri" w:hAnsi="Calibri" w:cs="Calibri"/>
          <w:sz w:val="22"/>
          <w:szCs w:val="22"/>
        </w:rPr>
        <w:t xml:space="preserve"> stated how do you navigate the concept of having an internship to graduate if some internships are being used for school credit and compensate for the fact that some are for credit and some are paid?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Vice Provost Pat Turner and himself have various experiential opportunities that happen on the academic side and is there something more we can do to create more parody for those students with those that are getting paid.</w:t>
      </w:r>
      <w:r w:rsidRPr="0B4295A3">
        <w:rPr>
          <w:rFonts w:ascii="Calibri" w:eastAsia="Calibri" w:hAnsi="Calibri" w:cs="Calibri"/>
          <w:b/>
          <w:bCs/>
          <w:sz w:val="22"/>
          <w:szCs w:val="22"/>
        </w:rPr>
        <w:t xml:space="preserve"> Denise Marshall</w:t>
      </w:r>
      <w:r w:rsidRPr="0B4295A3">
        <w:rPr>
          <w:rFonts w:ascii="Calibri" w:eastAsia="Calibri" w:hAnsi="Calibri" w:cs="Calibri"/>
          <w:sz w:val="22"/>
          <w:szCs w:val="22"/>
        </w:rPr>
        <w:t xml:space="preserve"> asked if there are any distinctions between internships for those that specify for low-income students.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there are not  because they want opportunities to exists for everyone and every student should have the same opportunities.</w:t>
      </w:r>
      <w:r w:rsidRPr="0B4295A3">
        <w:rPr>
          <w:rFonts w:ascii="Calibri" w:eastAsia="Calibri" w:hAnsi="Calibri" w:cs="Calibri"/>
          <w:b/>
          <w:bCs/>
          <w:sz w:val="22"/>
          <w:szCs w:val="22"/>
        </w:rPr>
        <w:t xml:space="preserve"> Jazz Kiang</w:t>
      </w:r>
      <w:r w:rsidRPr="0B4295A3">
        <w:rPr>
          <w:rFonts w:ascii="Calibri" w:eastAsia="Calibri" w:hAnsi="Calibri" w:cs="Calibri"/>
          <w:sz w:val="22"/>
          <w:szCs w:val="22"/>
        </w:rPr>
        <w:t xml:space="preserve"> stated that low income students may have more difficulties and may not need the same level of support and how does the initiative keep this distinction in mind. </w:t>
      </w:r>
      <w:r w:rsidRPr="0B4295A3">
        <w:rPr>
          <w:rFonts w:ascii="Calibri" w:eastAsia="Calibri" w:hAnsi="Calibri" w:cs="Calibri"/>
          <w:b/>
          <w:bCs/>
          <w:sz w:val="22"/>
          <w:szCs w:val="22"/>
        </w:rPr>
        <w:t>Maria Blandizzi</w:t>
      </w:r>
      <w:r w:rsidRPr="0B4295A3">
        <w:rPr>
          <w:rFonts w:ascii="Calibri" w:eastAsia="Calibri" w:hAnsi="Calibri" w:cs="Calibri"/>
          <w:sz w:val="22"/>
          <w:szCs w:val="22"/>
        </w:rPr>
        <w:t xml:space="preserve"> stated that we are focused on all the students that we employ and creating learning outcomes that are associated with each job. Many offices in Student Affairs employ students and make sure that the work study experience is also an internship. </w:t>
      </w:r>
      <w:r w:rsidRPr="0B4295A3">
        <w:rPr>
          <w:rFonts w:ascii="Calibri" w:eastAsia="Calibri" w:hAnsi="Calibri" w:cs="Calibri"/>
          <w:b/>
          <w:bCs/>
          <w:sz w:val="22"/>
          <w:szCs w:val="22"/>
        </w:rPr>
        <w:t>Maria Blandizzi</w:t>
      </w:r>
      <w:r w:rsidRPr="0B4295A3">
        <w:rPr>
          <w:rFonts w:ascii="Calibri" w:eastAsia="Calibri" w:hAnsi="Calibri" w:cs="Calibri"/>
          <w:sz w:val="22"/>
          <w:szCs w:val="22"/>
        </w:rPr>
        <w:t xml:space="preserve"> stated how to enhance the work responsibilities that our students have and honor the work study award that turns out to be an internship with enhanced skill to enhance their professional development.</w:t>
      </w:r>
      <w:r w:rsidRPr="0B4295A3">
        <w:rPr>
          <w:rFonts w:ascii="Calibri" w:eastAsia="Calibri" w:hAnsi="Calibri" w:cs="Calibri"/>
          <w:b/>
          <w:bCs/>
          <w:sz w:val="22"/>
          <w:szCs w:val="22"/>
        </w:rPr>
        <w:t xml:space="preserve"> Denise Marshall</w:t>
      </w:r>
      <w:r w:rsidRPr="0B4295A3">
        <w:rPr>
          <w:rFonts w:ascii="Calibri" w:eastAsia="Calibri" w:hAnsi="Calibri" w:cs="Calibri"/>
          <w:sz w:val="22"/>
          <w:szCs w:val="22"/>
        </w:rPr>
        <w:t xml:space="preserve"> clarified that how are internship opportunities being made available as not every student needs an internship.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the goal is to create sufficient opportunity for those who want an internship, can receive an internship and not having a limited amount of internships so students do not have to compete.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he does not want to create constraints for students to take internships to not disadvantage low-income students.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the goal is to create sufficient internships for all students, which is why its internships for every Bruin. </w:t>
      </w:r>
      <w:r w:rsidRPr="0B4295A3">
        <w:rPr>
          <w:rFonts w:ascii="Calibri" w:eastAsia="Calibri" w:hAnsi="Calibri" w:cs="Calibri"/>
          <w:b/>
          <w:bCs/>
          <w:sz w:val="22"/>
          <w:szCs w:val="22"/>
        </w:rPr>
        <w:t>Neemat Abdusemed</w:t>
      </w:r>
      <w:r w:rsidRPr="0B4295A3">
        <w:rPr>
          <w:rFonts w:ascii="Calibri" w:eastAsia="Calibri" w:hAnsi="Calibri" w:cs="Calibri"/>
          <w:sz w:val="22"/>
          <w:szCs w:val="22"/>
        </w:rPr>
        <w:t xml:space="preserve"> asked how would this be made available to students? </w:t>
      </w:r>
      <w:r w:rsidRPr="0B4295A3">
        <w:rPr>
          <w:rFonts w:ascii="Calibri" w:eastAsia="Calibri" w:hAnsi="Calibri" w:cs="Calibri"/>
          <w:b/>
          <w:bCs/>
          <w:sz w:val="22"/>
          <w:szCs w:val="22"/>
        </w:rPr>
        <w:t>Vice Chancellor Monroe Gorden</w:t>
      </w:r>
      <w:r w:rsidRPr="0B4295A3">
        <w:rPr>
          <w:rFonts w:ascii="Calibri" w:eastAsia="Calibri" w:hAnsi="Calibri" w:cs="Calibri"/>
          <w:sz w:val="22"/>
          <w:szCs w:val="22"/>
        </w:rPr>
        <w:t xml:space="preserve"> stated that this will go into Handshake and the need to enhance the current program that exists.</w:t>
      </w:r>
      <w:r w:rsidRPr="0B4295A3">
        <w:rPr>
          <w:rFonts w:ascii="Calibri" w:eastAsia="Calibri" w:hAnsi="Calibri" w:cs="Calibri"/>
          <w:b/>
          <w:bCs/>
          <w:sz w:val="22"/>
          <w:szCs w:val="22"/>
        </w:rPr>
        <w:t xml:space="preserve"> Suzanne Seplow</w:t>
      </w:r>
      <w:r w:rsidRPr="0B4295A3">
        <w:rPr>
          <w:rFonts w:ascii="Calibri" w:eastAsia="Calibri" w:hAnsi="Calibri" w:cs="Calibri"/>
          <w:sz w:val="22"/>
          <w:szCs w:val="22"/>
        </w:rPr>
        <w:t xml:space="preserve"> stated that the Career Center has opened a new platform, Handshake, which expands the opportunities that are available for students. </w:t>
      </w:r>
      <w:r w:rsidRPr="0B4295A3">
        <w:rPr>
          <w:rFonts w:ascii="Calibri" w:eastAsia="Calibri" w:hAnsi="Calibri" w:cs="Calibri"/>
        </w:rPr>
        <w:t>Handshake</w:t>
      </w:r>
      <w:r w:rsidRPr="0B4295A3">
        <w:rPr>
          <w:rFonts w:ascii="Calibri" w:eastAsia="Calibri" w:hAnsi="Calibri" w:cs="Calibri"/>
          <w:sz w:val="22"/>
          <w:szCs w:val="22"/>
        </w:rPr>
        <w:t xml:space="preserve"> allows us to tap into employer opportunities, researcher opportunities, and in the communities not just UCLA. </w:t>
      </w:r>
      <w:r w:rsidRPr="0B4295A3">
        <w:rPr>
          <w:rFonts w:ascii="Calibri" w:eastAsia="Calibri" w:hAnsi="Calibri" w:cs="Calibri"/>
          <w:b/>
          <w:bCs/>
          <w:sz w:val="22"/>
          <w:szCs w:val="22"/>
        </w:rPr>
        <w:t>Suzanne Seplow</w:t>
      </w:r>
      <w:r w:rsidRPr="0B4295A3">
        <w:rPr>
          <w:rFonts w:ascii="Calibri" w:eastAsia="Calibri" w:hAnsi="Calibri" w:cs="Calibri"/>
          <w:sz w:val="22"/>
          <w:szCs w:val="22"/>
        </w:rPr>
        <w:t xml:space="preserve"> stated that the Career Center already works on internships for UCLA students for folks that want to take advantage of that whether that is a summer job or unpaid internships. </w:t>
      </w:r>
      <w:r w:rsidRPr="0B4295A3">
        <w:rPr>
          <w:rFonts w:ascii="Calibri" w:eastAsia="Calibri" w:hAnsi="Calibri" w:cs="Calibri"/>
          <w:b/>
          <w:bCs/>
          <w:sz w:val="22"/>
          <w:szCs w:val="22"/>
        </w:rPr>
        <w:t>Suzanne Seplow</w:t>
      </w:r>
      <w:r w:rsidRPr="0B4295A3">
        <w:rPr>
          <w:rFonts w:ascii="Calibri" w:eastAsia="Calibri" w:hAnsi="Calibri" w:cs="Calibri"/>
          <w:sz w:val="22"/>
          <w:szCs w:val="22"/>
        </w:rPr>
        <w:t xml:space="preserve"> stated that they are looking into how does the Career Center bring greater awareness to internship opportunities. </w:t>
      </w:r>
      <w:r w:rsidRPr="0B4295A3">
        <w:rPr>
          <w:rFonts w:ascii="Calibri" w:eastAsia="Calibri" w:hAnsi="Calibri" w:cs="Calibri"/>
          <w:b/>
          <w:bCs/>
          <w:sz w:val="22"/>
          <w:szCs w:val="22"/>
        </w:rPr>
        <w:t>Suzanne Seplow</w:t>
      </w:r>
      <w:r w:rsidRPr="0B4295A3">
        <w:rPr>
          <w:rFonts w:ascii="Calibri" w:eastAsia="Calibri" w:hAnsi="Calibri" w:cs="Calibri"/>
          <w:sz w:val="22"/>
          <w:szCs w:val="22"/>
        </w:rPr>
        <w:t xml:space="preserve"> stated that in the taskforce report information developed that we have to do a better job at putting these together, creating a one-stop shop for students, allow students to get to all those opportunities, and alleviate students running around and hoping that students find what's best for them. </w:t>
      </w:r>
      <w:r w:rsidRPr="0B4295A3">
        <w:rPr>
          <w:rFonts w:ascii="Calibri" w:eastAsia="Calibri" w:hAnsi="Calibri" w:cs="Calibri"/>
          <w:b/>
          <w:bCs/>
          <w:sz w:val="22"/>
          <w:szCs w:val="22"/>
        </w:rPr>
        <w:t>Suzanne Seplow</w:t>
      </w:r>
      <w:r w:rsidRPr="0B4295A3">
        <w:rPr>
          <w:rFonts w:ascii="Calibri" w:eastAsia="Calibri" w:hAnsi="Calibri" w:cs="Calibri"/>
          <w:sz w:val="22"/>
          <w:szCs w:val="22"/>
        </w:rPr>
        <w:t xml:space="preserve"> stated many opportunities are available already even if they go unutilized by students, handshake will very much help us in that process and the Career staff and additional partners are helping put this together. </w:t>
      </w:r>
    </w:p>
    <w:p w:rsidR="15566234" w:rsidRDefault="0049C781" w:rsidP="0049C781">
      <w:pPr>
        <w:pStyle w:val="ListParagraph"/>
        <w:numPr>
          <w:ilvl w:val="1"/>
          <w:numId w:val="1"/>
        </w:numPr>
        <w:spacing w:after="160" w:line="259" w:lineRule="auto"/>
        <w:rPr>
          <w:color w:val="000000" w:themeColor="text1"/>
        </w:rPr>
      </w:pPr>
      <w:r w:rsidRPr="0049C781">
        <w:rPr>
          <w:rFonts w:ascii="Times New Roman" w:eastAsia="Times New Roman" w:hAnsi="Times New Roman" w:cs="Times New Roman"/>
          <w:b/>
          <w:bCs/>
        </w:rPr>
        <w:t>Jazz Kiang</w:t>
      </w:r>
      <w:r w:rsidRPr="0049C781">
        <w:rPr>
          <w:rFonts w:ascii="Times New Roman" w:eastAsia="Times New Roman" w:hAnsi="Times New Roman" w:cs="Times New Roman"/>
        </w:rPr>
        <w:t xml:space="preserve"> asked EMG, “How is Student Affairs being proactive with emerging student services needs and what are some of the most pressing needs of the students”?</w:t>
      </w:r>
    </w:p>
    <w:p w:rsidR="15566234" w:rsidRDefault="0049C781" w:rsidP="0049C781">
      <w:pPr>
        <w:pStyle w:val="ListParagraph"/>
        <w:numPr>
          <w:ilvl w:val="2"/>
          <w:numId w:val="1"/>
        </w:numPr>
        <w:spacing w:after="160" w:line="259" w:lineRule="auto"/>
        <w:rPr>
          <w:sz w:val="22"/>
          <w:szCs w:val="22"/>
        </w:rPr>
      </w:pPr>
      <w:r w:rsidRPr="0049C781">
        <w:rPr>
          <w:rFonts w:ascii="Calibri" w:eastAsia="Calibri" w:hAnsi="Calibri" w:cs="Calibri"/>
          <w:b/>
          <w:bCs/>
          <w:sz w:val="22"/>
          <w:szCs w:val="22"/>
        </w:rPr>
        <w:t>Vice Chancellor Monroe Gorden</w:t>
      </w:r>
      <w:r w:rsidRPr="0049C781">
        <w:rPr>
          <w:rFonts w:ascii="Calibri" w:eastAsia="Calibri" w:hAnsi="Calibri" w:cs="Calibri"/>
          <w:sz w:val="22"/>
          <w:szCs w:val="22"/>
        </w:rPr>
        <w:t xml:space="preserve"> stated that issues such as mental health and issues that pertain to mental health services.  </w:t>
      </w:r>
      <w:r w:rsidRPr="0049C781">
        <w:rPr>
          <w:rFonts w:ascii="Calibri" w:eastAsia="Calibri" w:hAnsi="Calibri" w:cs="Calibri"/>
          <w:b/>
          <w:bCs/>
          <w:sz w:val="22"/>
          <w:szCs w:val="22"/>
        </w:rPr>
        <w:t>Vice Chancellor Monroe Gorden</w:t>
      </w:r>
      <w:r w:rsidRPr="0049C781">
        <w:rPr>
          <w:rFonts w:ascii="Calibri" w:eastAsia="Calibri" w:hAnsi="Calibri" w:cs="Calibri"/>
          <w:sz w:val="22"/>
          <w:szCs w:val="22"/>
        </w:rPr>
        <w:t xml:space="preserve"> stated this continues to be a very large issue and it is not unique to UCLA or higher education. This will continue to be a very large need on this campus. </w:t>
      </w:r>
    </w:p>
    <w:p w:rsidR="15566234" w:rsidRDefault="0049C781" w:rsidP="0049C781">
      <w:pPr>
        <w:pStyle w:val="ListParagraph"/>
        <w:numPr>
          <w:ilvl w:val="2"/>
          <w:numId w:val="1"/>
        </w:numPr>
        <w:spacing w:after="160" w:line="259" w:lineRule="auto"/>
        <w:rPr>
          <w:sz w:val="22"/>
          <w:szCs w:val="22"/>
        </w:rPr>
      </w:pPr>
      <w:r w:rsidRPr="0049C781">
        <w:rPr>
          <w:rFonts w:ascii="Calibri" w:eastAsia="Calibri" w:hAnsi="Calibri" w:cs="Calibri"/>
          <w:b/>
          <w:bCs/>
          <w:sz w:val="22"/>
          <w:szCs w:val="22"/>
        </w:rPr>
        <w:t>Vice Chancellor Monroe Gorden</w:t>
      </w:r>
      <w:r w:rsidRPr="0049C781">
        <w:rPr>
          <w:rFonts w:ascii="Calibri" w:eastAsia="Calibri" w:hAnsi="Calibri" w:cs="Calibri"/>
          <w:sz w:val="22"/>
          <w:szCs w:val="22"/>
        </w:rPr>
        <w:t xml:space="preserve"> shared that free speech on campus is important, how we think about different speakers, what that means in terms of protection for all student, how does the university work with students who may be in favor or not. </w:t>
      </w:r>
      <w:r w:rsidRPr="0049C781">
        <w:rPr>
          <w:rFonts w:ascii="Calibri" w:eastAsia="Calibri" w:hAnsi="Calibri" w:cs="Calibri"/>
          <w:b/>
          <w:bCs/>
          <w:sz w:val="22"/>
          <w:szCs w:val="22"/>
        </w:rPr>
        <w:t>Vice Chancellor Monroe Gorden</w:t>
      </w:r>
      <w:r w:rsidRPr="0049C781">
        <w:rPr>
          <w:rFonts w:ascii="Calibri" w:eastAsia="Calibri" w:hAnsi="Calibri" w:cs="Calibri"/>
          <w:sz w:val="22"/>
          <w:szCs w:val="22"/>
        </w:rPr>
        <w:t xml:space="preserve"> stated that this continues to be a very large issue here at UCLA and within Student Affairs we will see this more often. </w:t>
      </w:r>
    </w:p>
    <w:p w:rsidR="15566234" w:rsidRDefault="0049C781" w:rsidP="0049C781">
      <w:pPr>
        <w:pStyle w:val="ListParagraph"/>
        <w:numPr>
          <w:ilvl w:val="2"/>
          <w:numId w:val="1"/>
        </w:numPr>
        <w:spacing w:after="160" w:line="259" w:lineRule="auto"/>
        <w:rPr>
          <w:sz w:val="22"/>
          <w:szCs w:val="22"/>
        </w:rPr>
      </w:pP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that an issue for campuses is the density of the students and how campus has grown in terms of this residential campus, how many third year students, fourth year students, and transfer students desire to be able to offer housing, and how its changing the landscape of how students are engaged with the campus.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this is creating an impact on colleagues as 14,000 students are here all the time and students have expectations of wanting programs and services available where they’re at and when they want them. Students request, the number of students living on campus, and the resources on Student Affairs are continuously being tapped and the feel on the hill is more 24/7.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the growth of on-campus housing and offices are being taxed in terms of how offices operate, ours are stretched, staffing varies at different times, and additional items that take planning and initiatives, and how the campus continues to evolve. </w:t>
      </w:r>
      <w:r w:rsidRPr="0049C781">
        <w:rPr>
          <w:rFonts w:ascii="Calibri" w:eastAsia="Calibri" w:hAnsi="Calibri" w:cs="Calibri"/>
          <w:b/>
          <w:bCs/>
          <w:sz w:val="22"/>
          <w:szCs w:val="22"/>
        </w:rPr>
        <w:t>Anne Dela Cruz</w:t>
      </w:r>
      <w:r w:rsidRPr="0049C781">
        <w:rPr>
          <w:rFonts w:ascii="Calibri" w:eastAsia="Calibri" w:hAnsi="Calibri" w:cs="Calibri"/>
          <w:sz w:val="22"/>
          <w:szCs w:val="22"/>
        </w:rPr>
        <w:t xml:space="preserve"> stated that we are making a conscious effort on the Student Affairs side to build bridges between the academic side. Student Affairs is working on how best to prepare students, incorporate both an academic experience and leadership experience, how students can engage across areas of difference, and how students can position themselves as leaders as their getting ready for the next step. </w:t>
      </w:r>
      <w:r w:rsidRPr="0049C781">
        <w:rPr>
          <w:rFonts w:ascii="Calibri" w:eastAsia="Calibri" w:hAnsi="Calibri" w:cs="Calibri"/>
          <w:b/>
          <w:bCs/>
          <w:sz w:val="22"/>
          <w:szCs w:val="22"/>
        </w:rPr>
        <w:t>Anne Dela Cruz</w:t>
      </w:r>
      <w:r w:rsidRPr="0049C781">
        <w:rPr>
          <w:rFonts w:ascii="Calibri" w:eastAsia="Calibri" w:hAnsi="Calibri" w:cs="Calibri"/>
          <w:sz w:val="22"/>
          <w:szCs w:val="22"/>
        </w:rPr>
        <w:t xml:space="preserve"> stated  to be mindful of the various stakeholders that need support, to be nimble enough to address the issues that come about, and how to best support </w:t>
      </w:r>
      <w:r w:rsidRPr="0049C781">
        <w:t>the changing demographic of students</w:t>
      </w:r>
      <w:r w:rsidRPr="0049C781">
        <w:rPr>
          <w:rFonts w:ascii="Calibri" w:eastAsia="Calibri" w:hAnsi="Calibri" w:cs="Calibri"/>
          <w:sz w:val="22"/>
          <w:szCs w:val="22"/>
        </w:rPr>
        <w:t xml:space="preserve">. </w:t>
      </w:r>
      <w:r w:rsidRPr="0049C781">
        <w:rPr>
          <w:rFonts w:ascii="Calibri" w:eastAsia="Calibri" w:hAnsi="Calibri" w:cs="Calibri"/>
          <w:b/>
          <w:bCs/>
          <w:sz w:val="22"/>
          <w:szCs w:val="22"/>
        </w:rPr>
        <w:t>Frank Wada</w:t>
      </w:r>
      <w:r w:rsidRPr="0049C781">
        <w:rPr>
          <w:rFonts w:ascii="Calibri" w:eastAsia="Calibri" w:hAnsi="Calibri" w:cs="Calibri"/>
          <w:sz w:val="22"/>
          <w:szCs w:val="22"/>
        </w:rPr>
        <w:t xml:space="preserve"> stated the Registrar’s tagline is to protect the past, service today, then we innovate for tomorrow and that is what the Registrar’s Office thinks of in terms of how does the Registrar’s office manages its records properly and be innovative on what tomorrow is going to be bringing. </w:t>
      </w:r>
      <w:r w:rsidRPr="0049C781">
        <w:rPr>
          <w:rFonts w:ascii="Calibri" w:eastAsia="Calibri" w:hAnsi="Calibri" w:cs="Calibri"/>
          <w:b/>
          <w:bCs/>
          <w:sz w:val="22"/>
          <w:szCs w:val="22"/>
        </w:rPr>
        <w:t>Frank Wada</w:t>
      </w:r>
      <w:r w:rsidRPr="0049C781">
        <w:rPr>
          <w:rFonts w:ascii="Calibri" w:eastAsia="Calibri" w:hAnsi="Calibri" w:cs="Calibri"/>
          <w:sz w:val="22"/>
          <w:szCs w:val="22"/>
        </w:rPr>
        <w:t xml:space="preserve"> stated compliance is a big piece but not letting it drive the decisions as it does not think about the human condition and within Student Affairs we try to balance that and working with strategic patterns in the community and more locally, a big issue, tying it to the degree and making sure students are taking the right classes and if they are meeting the actual outcomes that we are intending to meet what we said we are going to do. </w:t>
      </w:r>
      <w:r w:rsidRPr="0049C781">
        <w:rPr>
          <w:rFonts w:ascii="Calibri" w:eastAsia="Calibri" w:hAnsi="Calibri" w:cs="Calibri"/>
          <w:b/>
          <w:bCs/>
          <w:sz w:val="22"/>
          <w:szCs w:val="22"/>
        </w:rPr>
        <w:t>Frank Wada</w:t>
      </w:r>
      <w:r w:rsidRPr="0049C781">
        <w:rPr>
          <w:rFonts w:ascii="Calibri" w:eastAsia="Calibri" w:hAnsi="Calibri" w:cs="Calibri"/>
          <w:sz w:val="22"/>
          <w:szCs w:val="22"/>
        </w:rPr>
        <w:t xml:space="preserve"> stated to the international student population, we have a responsibility to do the best to support them, in a time where we do not have all the answers, and to make sure we have a support network at the campus, and internationally to support them. </w:t>
      </w:r>
      <w:r w:rsidRPr="0049C781">
        <w:rPr>
          <w:rFonts w:ascii="Calibri" w:eastAsia="Calibri" w:hAnsi="Calibri" w:cs="Calibri"/>
          <w:b/>
          <w:bCs/>
          <w:sz w:val="22"/>
          <w:szCs w:val="22"/>
        </w:rPr>
        <w:t>Javier Rodriguez</w:t>
      </w:r>
      <w:r w:rsidRPr="0049C781">
        <w:rPr>
          <w:rFonts w:ascii="Calibri" w:eastAsia="Calibri" w:hAnsi="Calibri" w:cs="Calibri"/>
          <w:sz w:val="22"/>
          <w:szCs w:val="22"/>
        </w:rPr>
        <w:t xml:space="preserve"> asked if there is a peer support model to help support mental health on campus and promote self-care, different forms of self-cares, and different practices which could also lead to potential internships?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that a peer support model does exist, the peer model is very effective and that there is an area called Campus and Student Resilience. In that area it has been working alongside the Depression Grand Challenge and training hundreds of resilient peers.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it may be possible to utilize these peers even beyond the Grand Challenge and RISE, ( Resilience in your Student Experience) which is founded a lot on peers but not solely but a lot.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stated that In working with the BRC it has been looked into to have GRIT fall under RISE as it is peer to peer coaching and geared to be that support network from a peer, it is not counseling, but is helping in terms of student's positive mental health.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that as we round out the RISE initiative, Student Health &amp; Promotion also has a peer program and a lot of it is looking at the impact of stress and how we work together as peers.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that on the academic side Professor Andrew Leuchter has begun a peer counseling programs that CAPS will offer and refer to while being conscious that these are mostly graduate students that study psychology. </w:t>
      </w:r>
      <w:r w:rsidRPr="0049C781">
        <w:rPr>
          <w:rFonts w:ascii="Calibri" w:eastAsia="Calibri" w:hAnsi="Calibri" w:cs="Calibri"/>
          <w:b/>
          <w:bCs/>
          <w:sz w:val="22"/>
          <w:szCs w:val="22"/>
        </w:rPr>
        <w:t>Suzanne Seplow</w:t>
      </w:r>
      <w:r w:rsidRPr="0049C781">
        <w:rPr>
          <w:rFonts w:ascii="Calibri" w:eastAsia="Calibri" w:hAnsi="Calibri" w:cs="Calibri"/>
          <w:sz w:val="22"/>
          <w:szCs w:val="22"/>
        </w:rPr>
        <w:t xml:space="preserve"> stated when students come to CAPS they really want to see an ex-clinician and students are being refereed to PAWS in different ways and RISE is to bring together the various things that are out there and help it be a bit more transparent and easier to access for our students. </w:t>
      </w:r>
    </w:p>
    <w:p w:rsidR="15566234" w:rsidRDefault="0049C781" w:rsidP="0049C781">
      <w:pPr>
        <w:pStyle w:val="ListParagraph"/>
        <w:numPr>
          <w:ilvl w:val="2"/>
          <w:numId w:val="1"/>
        </w:numPr>
        <w:spacing w:after="160" w:line="259" w:lineRule="auto"/>
        <w:rPr>
          <w:color w:val="000000" w:themeColor="text1"/>
        </w:rPr>
      </w:pP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Dean for Students stated units that report to her that are SFAC funded are Fraternity &amp; Sorority Life, LGBT Resource Center, Case Management Services, Student Legal Services, Financial Wellness Program, and This is Bruin Life.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that she will highlight two communities and two issues which are listed below.</w:t>
      </w:r>
    </w:p>
    <w:p w:rsidR="15566234" w:rsidRDefault="0049C781" w:rsidP="0049C781">
      <w:pPr>
        <w:pStyle w:val="ListParagraph"/>
        <w:numPr>
          <w:ilvl w:val="3"/>
          <w:numId w:val="1"/>
        </w:numPr>
        <w:spacing w:after="160" w:line="259" w:lineRule="auto"/>
        <w:rPr>
          <w:sz w:val="22"/>
          <w:szCs w:val="22"/>
        </w:rPr>
      </w:pPr>
      <w:r w:rsidRPr="0049C781">
        <w:rPr>
          <w:rFonts w:ascii="Calibri" w:eastAsia="Calibri" w:hAnsi="Calibri" w:cs="Calibri"/>
          <w:sz w:val="22"/>
          <w:szCs w:val="22"/>
        </w:rPr>
        <w:t xml:space="preserve">Students with Disabilities – whether visible or invisible disabilities as there are a number of folks seeking support, as the services report to Suzanne Seplow and the complaints are submitted to Maria Blandizzi.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the reality is that they see many complaints due to the limitation and the stretch due to resources that go to CAE. Students with disabilities are having a hard time on this campus because as a campus we need to understand how to support students with disabilities inside and outside the classroom.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we see a lot frustration from faculty on how to accommodate and their responsibilities in the classroom.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many consistently questioned areas that we have to be mindful of are what are our obligations under the law and what do we strive to be in supporting students with disabilities.</w:t>
      </w:r>
    </w:p>
    <w:p w:rsidR="15566234" w:rsidRDefault="0049C781" w:rsidP="0049C781">
      <w:pPr>
        <w:pStyle w:val="ListParagraph"/>
        <w:numPr>
          <w:ilvl w:val="3"/>
          <w:numId w:val="1"/>
        </w:numPr>
        <w:spacing w:after="160" w:line="259" w:lineRule="auto"/>
        <w:rPr>
          <w:sz w:val="22"/>
          <w:szCs w:val="22"/>
        </w:rPr>
      </w:pPr>
      <w:r w:rsidRPr="0049C781">
        <w:rPr>
          <w:rFonts w:ascii="Calibri" w:eastAsia="Calibri" w:hAnsi="Calibri" w:cs="Calibri"/>
          <w:sz w:val="22"/>
          <w:szCs w:val="22"/>
        </w:rPr>
        <w:t xml:space="preserve">Emerging needs of LGBTQ community –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the heightened stated of attack that the national government is taking on those that are gender non-conforming.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this is an emerging population and there is a need to continue to support this community and note that we will begin collecting more systematic data at the point of admission where we will be able to make a greater impact.</w:t>
      </w:r>
    </w:p>
    <w:p w:rsidR="15566234" w:rsidRDefault="0049C781" w:rsidP="0049C781">
      <w:pPr>
        <w:pStyle w:val="ListParagraph"/>
        <w:numPr>
          <w:ilvl w:val="3"/>
          <w:numId w:val="1"/>
        </w:numPr>
        <w:spacing w:after="160" w:line="259" w:lineRule="auto"/>
        <w:rPr>
          <w:sz w:val="22"/>
          <w:szCs w:val="22"/>
        </w:rPr>
      </w:pPr>
      <w:r w:rsidRPr="0049C781">
        <w:rPr>
          <w:rFonts w:ascii="Calibri" w:eastAsia="Calibri" w:hAnsi="Calibri" w:cs="Calibri"/>
          <w:sz w:val="22"/>
          <w:szCs w:val="22"/>
        </w:rPr>
        <w:t xml:space="preserve"> Responding Comprehensively to Students in Distress -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academic pressure in the pace of the term here has elevated the anxiety, loneliness, depression that students experience, and that once a student is hospitalized how to support the students when they get out of the hospital for really critical incidences.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that this is a trend of distress that students are experiencing as they are continuing to increase. </w:t>
      </w:r>
    </w:p>
    <w:p w:rsidR="15566234" w:rsidRDefault="0049C781" w:rsidP="0049C781">
      <w:pPr>
        <w:pStyle w:val="ListParagraph"/>
        <w:numPr>
          <w:ilvl w:val="3"/>
          <w:numId w:val="1"/>
        </w:numPr>
        <w:spacing w:after="160" w:line="259" w:lineRule="auto"/>
        <w:rPr>
          <w:sz w:val="22"/>
          <w:szCs w:val="22"/>
        </w:rPr>
      </w:pPr>
      <w:r w:rsidRPr="0049C781">
        <w:rPr>
          <w:rFonts w:ascii="Calibri" w:eastAsia="Calibri" w:hAnsi="Calibri" w:cs="Calibri"/>
          <w:sz w:val="22"/>
          <w:szCs w:val="22"/>
        </w:rPr>
        <w:t xml:space="preserve">Finances related to What it cost to attend school and overall cost of attendance –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what we are hearing and seeing is that there are demands on students requesting support with basic needs. There are many units across Student Affairs trying to address basic needs for students. </w:t>
      </w:r>
      <w:r w:rsidRPr="0049C781">
        <w:rPr>
          <w:rFonts w:ascii="Calibri" w:eastAsia="Calibri" w:hAnsi="Calibri" w:cs="Calibri"/>
          <w:b/>
          <w:bCs/>
          <w:sz w:val="22"/>
          <w:szCs w:val="22"/>
        </w:rPr>
        <w:t>Maria Blandizzi</w:t>
      </w:r>
      <w:r w:rsidRPr="0049C781">
        <w:rPr>
          <w:rFonts w:ascii="Calibri" w:eastAsia="Calibri" w:hAnsi="Calibri" w:cs="Calibri"/>
          <w:sz w:val="22"/>
          <w:szCs w:val="22"/>
        </w:rPr>
        <w:t xml:space="preserve"> stated that much of her effort and attention are at critical intervention and when students do not know where else to go when dealing with basic need issues. </w:t>
      </w:r>
    </w:p>
    <w:p w:rsidR="15566234" w:rsidRDefault="0049C781" w:rsidP="0049C781">
      <w:pPr>
        <w:pStyle w:val="ListParagraph"/>
        <w:numPr>
          <w:ilvl w:val="2"/>
          <w:numId w:val="1"/>
        </w:numPr>
        <w:spacing w:after="160" w:line="259" w:lineRule="auto"/>
        <w:rPr>
          <w:sz w:val="22"/>
          <w:szCs w:val="22"/>
        </w:rPr>
      </w:pP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the trends on campus is that the student population grows and how does the Ashe center grow with it in a closed space? The Ashe center has expanded to breach out physically across campus in U See LA, Bruin Health Pharmacy, and a priority this fall is opening a general dentistry clinic will begin on the 1</w:t>
      </w:r>
      <w:r w:rsidRPr="0049C781">
        <w:rPr>
          <w:rFonts w:ascii="Calibri" w:eastAsia="Calibri" w:hAnsi="Calibri" w:cs="Calibri"/>
          <w:sz w:val="22"/>
          <w:szCs w:val="22"/>
          <w:vertAlign w:val="superscript"/>
        </w:rPr>
        <w:t>st</w:t>
      </w:r>
      <w:r w:rsidRPr="0049C781">
        <w:rPr>
          <w:rFonts w:ascii="Calibri" w:eastAsia="Calibri" w:hAnsi="Calibri" w:cs="Calibri"/>
          <w:sz w:val="22"/>
          <w:szCs w:val="22"/>
        </w:rPr>
        <w:t xml:space="preserve"> floor of Ashe. The immunization requirements have stipulations for students for the first time ever if students are not complaint with requirements. This has the ASHE center racing to get about 14,000 students within their immunization requirements. </w:t>
      </w: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that this is something that makes the campus a safer place for all of us.  </w:t>
      </w: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UCLA is becoming a fully residential institution and has to be a clinic of the world and be aware of what's going on in the community, in the nation, and around the world. </w:t>
      </w: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we no longer look within the confines of the campus for healthcare concerns. One of the driving forces is to help students be savvy healthcare consumers, take an interest in to help students in how to utilize the healthcare system. UC-Ship the only insurance that we accept and it is a great teaching opportunity because it is difficult to get comparable insurance. </w:t>
      </w: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that what more topical issue could there be that we’re dealing with healthcare and health insurance. </w:t>
      </w:r>
      <w:r w:rsidRPr="0049C781">
        <w:rPr>
          <w:rFonts w:ascii="Calibri" w:eastAsia="Calibri" w:hAnsi="Calibri" w:cs="Calibri"/>
          <w:b/>
          <w:bCs/>
          <w:sz w:val="22"/>
          <w:szCs w:val="22"/>
        </w:rPr>
        <w:t>David Baron</w:t>
      </w:r>
      <w:r w:rsidRPr="0049C781">
        <w:rPr>
          <w:rFonts w:ascii="Calibri" w:eastAsia="Calibri" w:hAnsi="Calibri" w:cs="Calibri"/>
          <w:sz w:val="22"/>
          <w:szCs w:val="22"/>
        </w:rPr>
        <w:t xml:space="preserve"> stated S.H.E.P developed peer health program and the first cohort of students can grow somehow, someway, someday.</w:t>
      </w:r>
    </w:p>
    <w:p w:rsidR="15566234" w:rsidRDefault="0049C781" w:rsidP="0049C781">
      <w:pPr>
        <w:pStyle w:val="ListParagraph"/>
        <w:numPr>
          <w:ilvl w:val="2"/>
          <w:numId w:val="1"/>
        </w:numPr>
        <w:spacing w:after="160" w:line="259" w:lineRule="auto"/>
        <w:rPr>
          <w:sz w:val="22"/>
          <w:szCs w:val="22"/>
        </w:rPr>
      </w:pPr>
      <w:r w:rsidRPr="0049C781">
        <w:rPr>
          <w:rFonts w:ascii="Calibri" w:eastAsia="Calibri" w:hAnsi="Calibri" w:cs="Calibri"/>
          <w:b/>
          <w:bCs/>
          <w:sz w:val="22"/>
          <w:szCs w:val="22"/>
        </w:rPr>
        <w:t>Mick Deluca</w:t>
      </w:r>
      <w:r w:rsidRPr="0049C781">
        <w:rPr>
          <w:rFonts w:ascii="Calibri" w:eastAsia="Calibri" w:hAnsi="Calibri" w:cs="Calibri"/>
          <w:sz w:val="22"/>
          <w:szCs w:val="22"/>
        </w:rPr>
        <w:t xml:space="preserve"> stated that things get aligned in our best interest of serving students. Mick Deluca leads Campus Life and outlined it as the big footprint area and many things that deal with groups of students, such as space that are needed for groups, and creating space for active and engaged lifestyle on campus. </w:t>
      </w:r>
    </w:p>
    <w:p w:rsidR="15566234" w:rsidRDefault="0049C781" w:rsidP="0049C781">
      <w:pPr>
        <w:pStyle w:val="ListParagraph"/>
        <w:numPr>
          <w:ilvl w:val="3"/>
          <w:numId w:val="1"/>
        </w:numPr>
        <w:spacing w:after="160" w:line="259" w:lineRule="auto"/>
        <w:rPr>
          <w:sz w:val="22"/>
          <w:szCs w:val="22"/>
        </w:rPr>
      </w:pPr>
      <w:r w:rsidRPr="0049C781">
        <w:rPr>
          <w:rFonts w:ascii="Calibri" w:eastAsia="Calibri" w:hAnsi="Calibri" w:cs="Calibri"/>
          <w:sz w:val="22"/>
          <w:szCs w:val="22"/>
        </w:rPr>
        <w:t xml:space="preserve">Mick Deluca stated that emerging trends is that pace will always be the great frontier and how do we continually reinvent ourselves. Additional trends are funding and student-employment. Mick Deluca stated that Student Affairs manages a robust amount of that but the gap in funding in the rising minimum wage might be a hinderance to service delivery. </w:t>
      </w:r>
    </w:p>
    <w:p w:rsidR="15566234"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Karen Rowe</w:t>
      </w:r>
      <w:r w:rsidRPr="60EFA792">
        <w:rPr>
          <w:rFonts w:ascii="Calibri" w:eastAsia="Calibri" w:hAnsi="Calibri" w:cs="Calibri"/>
          <w:sz w:val="22"/>
          <w:szCs w:val="22"/>
        </w:rPr>
        <w:t xml:space="preserve"> asked what has Student Affairs created as a road map for participating in the campaign?</w:t>
      </w:r>
      <w:r w:rsidRPr="60EFA792">
        <w:rPr>
          <w:rFonts w:ascii="Calibri" w:eastAsia="Calibri" w:hAnsi="Calibri" w:cs="Calibri"/>
          <w:b/>
          <w:bCs/>
          <w:sz w:val="22"/>
          <w:szCs w:val="22"/>
        </w:rPr>
        <w:t xml:space="preserve"> Karen Rowe</w:t>
      </w:r>
      <w:r w:rsidRPr="60EFA792">
        <w:rPr>
          <w:rFonts w:ascii="Calibri" w:eastAsia="Calibri" w:hAnsi="Calibri" w:cs="Calibri"/>
          <w:sz w:val="22"/>
          <w:szCs w:val="22"/>
        </w:rPr>
        <w:t xml:space="preserve"> state that she hears little to nothing about enhancing buildings and to what extenet has Student Affairs been actively involved? </w:t>
      </w:r>
    </w:p>
    <w:p w:rsidR="15566234"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Mick Deluca</w:t>
      </w:r>
      <w:r w:rsidRPr="60EFA792">
        <w:rPr>
          <w:rFonts w:ascii="Calibri" w:eastAsia="Calibri" w:hAnsi="Calibri" w:cs="Calibri"/>
          <w:sz w:val="22"/>
          <w:szCs w:val="22"/>
        </w:rPr>
        <w:t xml:space="preserve"> responded that we are courting a lot and there are many spin-offs through development efforts and we are not the primary thoughts via the Centennial campaign. </w:t>
      </w:r>
      <w:r w:rsidRPr="60EFA792">
        <w:rPr>
          <w:rFonts w:ascii="Calibri" w:eastAsia="Calibri" w:hAnsi="Calibri" w:cs="Calibri"/>
          <w:b/>
          <w:bCs/>
          <w:sz w:val="22"/>
          <w:szCs w:val="22"/>
        </w:rPr>
        <w:t xml:space="preserve">Mick Deluca </w:t>
      </w:r>
      <w:r w:rsidRPr="60EFA792">
        <w:rPr>
          <w:rFonts w:ascii="Calibri" w:eastAsia="Calibri" w:hAnsi="Calibri" w:cs="Calibri"/>
          <w:sz w:val="22"/>
          <w:szCs w:val="22"/>
        </w:rPr>
        <w:t xml:space="preserve">stated that Sunset Canyon Rec. Center has had an architect selected to build what might be a modern community center. We need to understand the capacity, have a vision, design it, creatively fund it, or wait until after the 2028 Olympics. </w:t>
      </w:r>
      <w:r w:rsidRPr="60EFA792">
        <w:rPr>
          <w:rFonts w:ascii="Calibri" w:eastAsia="Calibri" w:hAnsi="Calibri" w:cs="Calibri"/>
          <w:b/>
          <w:bCs/>
          <w:sz w:val="22"/>
          <w:szCs w:val="22"/>
        </w:rPr>
        <w:t xml:space="preserve">Mick Deluca </w:t>
      </w:r>
      <w:r w:rsidRPr="60EFA792">
        <w:rPr>
          <w:rFonts w:ascii="Calibri" w:eastAsia="Calibri" w:hAnsi="Calibri" w:cs="Calibri"/>
          <w:sz w:val="22"/>
          <w:szCs w:val="22"/>
        </w:rPr>
        <w:t xml:space="preserve">stated that there are three long standing student majority boards that will be a part of this process and the voice of students will be heard to envision the future. </w:t>
      </w:r>
      <w:r w:rsidRPr="60EFA792">
        <w:rPr>
          <w:rFonts w:ascii="Calibri" w:eastAsia="Calibri" w:hAnsi="Calibri" w:cs="Calibri"/>
          <w:b/>
          <w:bCs/>
          <w:sz w:val="22"/>
          <w:szCs w:val="22"/>
        </w:rPr>
        <w:t xml:space="preserve">Mick Deluca </w:t>
      </w:r>
      <w:r w:rsidRPr="60EFA792">
        <w:rPr>
          <w:rFonts w:ascii="Calibri" w:eastAsia="Calibri" w:hAnsi="Calibri" w:cs="Calibri"/>
          <w:sz w:val="22"/>
          <w:szCs w:val="22"/>
        </w:rPr>
        <w:t xml:space="preserve">stated first talking about needs, what problems need to be solved moving forward, and then finding funds to build moving forward. </w:t>
      </w:r>
      <w:r w:rsidRPr="60EFA792">
        <w:rPr>
          <w:rFonts w:ascii="Calibri" w:eastAsia="Calibri" w:hAnsi="Calibri" w:cs="Calibri"/>
          <w:b/>
          <w:bCs/>
          <w:sz w:val="22"/>
          <w:szCs w:val="22"/>
        </w:rPr>
        <w:t xml:space="preserve">Mick Deluca </w:t>
      </w:r>
      <w:r w:rsidRPr="60EFA792">
        <w:rPr>
          <w:rFonts w:ascii="Calibri" w:eastAsia="Calibri" w:hAnsi="Calibri" w:cs="Calibri"/>
          <w:sz w:val="22"/>
          <w:szCs w:val="22"/>
        </w:rPr>
        <w:t xml:space="preserve">stated that these are not the front and center priorities at the moment.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we are seeing benefits in terms of how Student Affairs is coming to the table, and to develop short-term and long-term solutions, and the need to have help at times.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as we think about space, we see the need wile partnering with students and other campus partners. </w:t>
      </w:r>
    </w:p>
    <w:p w:rsidR="15566234" w:rsidRDefault="60EFA792" w:rsidP="60EFA792">
      <w:pPr>
        <w:pStyle w:val="ListParagraph"/>
        <w:numPr>
          <w:ilvl w:val="1"/>
          <w:numId w:val="1"/>
        </w:numPr>
        <w:spacing w:after="160" w:line="259" w:lineRule="auto"/>
      </w:pPr>
      <w:r w:rsidRPr="60EFA792">
        <w:rPr>
          <w:rFonts w:ascii="Times New Roman" w:eastAsia="Times New Roman" w:hAnsi="Times New Roman" w:cs="Times New Roman"/>
          <w:b/>
          <w:bCs/>
        </w:rPr>
        <w:t>Jazz Kiang</w:t>
      </w:r>
      <w:r w:rsidRPr="60EFA792">
        <w:rPr>
          <w:rFonts w:ascii="Times New Roman" w:eastAsia="Times New Roman" w:hAnsi="Times New Roman" w:cs="Times New Roman"/>
        </w:rPr>
        <w:t xml:space="preserve"> asked EMG, </w:t>
      </w:r>
      <w:r w:rsidRPr="60EFA792">
        <w:rPr>
          <w:rFonts w:ascii="Calibri" w:eastAsia="Calibri" w:hAnsi="Calibri" w:cs="Calibri"/>
          <w:sz w:val="22"/>
          <w:szCs w:val="22"/>
        </w:rPr>
        <w:t xml:space="preserve">How will you prioritize request from your units? </w:t>
      </w:r>
    </w:p>
    <w:p w:rsidR="15566234"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Anne Dela Cruz</w:t>
      </w:r>
      <w:r w:rsidRPr="60EFA792">
        <w:rPr>
          <w:rFonts w:ascii="Calibri" w:eastAsia="Calibri" w:hAnsi="Calibri" w:cs="Calibri"/>
          <w:sz w:val="22"/>
          <w:szCs w:val="22"/>
        </w:rPr>
        <w:t xml:space="preserve"> stated that Student Affairs has put together a plan that we are working towards for the submission of this year and the various stakeholders are working very closely. </w:t>
      </w:r>
      <w:r w:rsidRPr="60EFA792">
        <w:rPr>
          <w:rFonts w:ascii="Calibri" w:eastAsia="Calibri" w:hAnsi="Calibri" w:cs="Calibri"/>
          <w:b/>
          <w:bCs/>
          <w:sz w:val="22"/>
          <w:szCs w:val="22"/>
        </w:rPr>
        <w:t>Anne Dela Cruz</w:t>
      </w:r>
      <w:r w:rsidRPr="60EFA792">
        <w:rPr>
          <w:rFonts w:ascii="Calibri" w:eastAsia="Calibri" w:hAnsi="Calibri" w:cs="Calibri"/>
          <w:sz w:val="22"/>
          <w:szCs w:val="22"/>
        </w:rPr>
        <w:t xml:space="preserve"> stated proposals will be prioritized at the unit and divisional level and that additional information sessions have been organized to support colleagues to provide the strongest data for the proposals and EMG members will review the information. </w:t>
      </w:r>
      <w:r w:rsidRPr="60EFA792">
        <w:rPr>
          <w:rFonts w:ascii="Calibri" w:eastAsia="Calibri" w:hAnsi="Calibri" w:cs="Calibri"/>
          <w:b/>
          <w:bCs/>
          <w:sz w:val="22"/>
          <w:szCs w:val="22"/>
        </w:rPr>
        <w:t>Anne Dela Cruz</w:t>
      </w:r>
      <w:r w:rsidRPr="60EFA792">
        <w:rPr>
          <w:rFonts w:ascii="Calibri" w:eastAsia="Calibri" w:hAnsi="Calibri" w:cs="Calibri"/>
          <w:sz w:val="22"/>
          <w:szCs w:val="22"/>
        </w:rPr>
        <w:t xml:space="preserve"> stated each EMG member will share the various proposals  with VC Monroe Gorden. </w:t>
      </w:r>
    </w:p>
    <w:p w:rsidR="15566234" w:rsidRDefault="60EFA792" w:rsidP="60EFA792">
      <w:pPr>
        <w:numPr>
          <w:ilvl w:val="2"/>
          <w:numId w:val="1"/>
        </w:numPr>
        <w:spacing w:after="160" w:line="259" w:lineRule="auto"/>
        <w:rPr>
          <w:sz w:val="22"/>
          <w:szCs w:val="22"/>
        </w:rPr>
      </w:pPr>
      <w:r w:rsidRPr="60EFA792">
        <w:rPr>
          <w:rFonts w:ascii="Calibri" w:eastAsia="Calibri" w:hAnsi="Calibri" w:cs="Calibri"/>
          <w:b/>
          <w:bCs/>
          <w:sz w:val="22"/>
          <w:szCs w:val="22"/>
        </w:rPr>
        <w:t>Maria Blandizzi</w:t>
      </w:r>
      <w:r w:rsidRPr="60EFA792">
        <w:rPr>
          <w:rFonts w:ascii="Calibri" w:eastAsia="Calibri" w:hAnsi="Calibri" w:cs="Calibri"/>
          <w:sz w:val="22"/>
          <w:szCs w:val="22"/>
        </w:rPr>
        <w:t xml:space="preserve"> confirmed that she has received proposals for the units that she oversees, will review them, and will discuss all requests within the EMG group. In terms of prioritization she would not like to state what she would cut because any one area is not critical and suggest one unit over another. </w:t>
      </w:r>
      <w:r w:rsidRPr="60EFA792">
        <w:rPr>
          <w:rFonts w:ascii="Calibri" w:eastAsia="Calibri" w:hAnsi="Calibri" w:cs="Calibri"/>
          <w:b/>
          <w:bCs/>
          <w:sz w:val="22"/>
          <w:szCs w:val="22"/>
        </w:rPr>
        <w:t>Maria Blandizzi</w:t>
      </w:r>
      <w:r w:rsidRPr="60EFA792">
        <w:rPr>
          <w:rFonts w:ascii="Calibri" w:eastAsia="Calibri" w:hAnsi="Calibri" w:cs="Calibri"/>
          <w:sz w:val="22"/>
          <w:szCs w:val="22"/>
        </w:rPr>
        <w:t xml:space="preserve"> will strategically push for where she can present collaboration. </w:t>
      </w:r>
    </w:p>
    <w:p w:rsidR="60EFA792"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she will discuss with her units as we have become much more aggressive to ask individuals for money. We are constantly thinking of the work we do and where can we receive other support and partnership funding.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there areas that can bring in more money and if other pockets are available is it possible to make less of an ask in a particular area.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EMG is mindful and regularly asks what are students telling us about what our programs and services are delivering? What are our programs and services and how are they servicing our students and are there any places where we should be pivoting and shifting and ways we can think about our work differently that enhances our services for ours students?</w:t>
      </w:r>
    </w:p>
    <w:p w:rsidR="60EFA792"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 xml:space="preserve">Javier Rodriguez </w:t>
      </w:r>
      <w:r w:rsidRPr="60EFA792">
        <w:rPr>
          <w:rFonts w:ascii="Calibri" w:eastAsia="Calibri" w:hAnsi="Calibri" w:cs="Calibri"/>
          <w:sz w:val="22"/>
          <w:szCs w:val="22"/>
        </w:rPr>
        <w:t xml:space="preserve">asked if there was there something in the pipeline for a non-traditional student? </w:t>
      </w:r>
      <w:r w:rsidRPr="60EFA792">
        <w:rPr>
          <w:rFonts w:ascii="Calibri" w:eastAsia="Calibri" w:hAnsi="Calibri" w:cs="Calibri"/>
          <w:b/>
          <w:bCs/>
          <w:sz w:val="22"/>
          <w:szCs w:val="22"/>
        </w:rPr>
        <w:t>Mick Deluca</w:t>
      </w:r>
      <w:r w:rsidRPr="60EFA792">
        <w:rPr>
          <w:rFonts w:ascii="Calibri" w:eastAsia="Calibri" w:hAnsi="Calibri" w:cs="Calibri"/>
          <w:sz w:val="22"/>
          <w:szCs w:val="22"/>
        </w:rPr>
        <w:t xml:space="preserve"> stated that as part of development efforts is to secure outside donor resources we can control areas on distribution. Most funds go to organizations but the question is how to fund individuals? </w:t>
      </w:r>
      <w:r w:rsidRPr="60EFA792">
        <w:rPr>
          <w:rFonts w:ascii="Calibri" w:eastAsia="Calibri" w:hAnsi="Calibri" w:cs="Calibri"/>
          <w:b/>
          <w:bCs/>
          <w:sz w:val="22"/>
          <w:szCs w:val="22"/>
        </w:rPr>
        <w:t>Mick Deluca</w:t>
      </w:r>
      <w:r w:rsidRPr="60EFA792">
        <w:rPr>
          <w:rFonts w:ascii="Calibri" w:eastAsia="Calibri" w:hAnsi="Calibri" w:cs="Calibri"/>
          <w:sz w:val="22"/>
          <w:szCs w:val="22"/>
        </w:rPr>
        <w:t xml:space="preserve"> stated that by having external development funds it may cover additional opportunities and this is something to begin developing outside of traditional resources. </w:t>
      </w:r>
      <w:r w:rsidRPr="60EFA792">
        <w:rPr>
          <w:rFonts w:ascii="Calibri" w:eastAsia="Calibri" w:hAnsi="Calibri" w:cs="Calibri"/>
          <w:b/>
          <w:bCs/>
          <w:sz w:val="22"/>
          <w:szCs w:val="22"/>
        </w:rPr>
        <w:t>Mick Deluca</w:t>
      </w:r>
      <w:r w:rsidRPr="60EFA792">
        <w:rPr>
          <w:rFonts w:ascii="Calibri" w:eastAsia="Calibri" w:hAnsi="Calibri" w:cs="Calibri"/>
          <w:sz w:val="22"/>
          <w:szCs w:val="22"/>
        </w:rPr>
        <w:t xml:space="preserve"> stated as we approach other things we are going with values first and not just stuff, we are telling a story similar to those of our non-traditional students.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as new emerging populations are coming to campus there are students looking for greater support and how they navigate the university unlike traditional students. The goal is to help students systemically and individually on how we support students and part of this is supporting different funding for different students or working with financial aid for different kinds of scholarships to assist in narrowing that gap. </w:t>
      </w:r>
      <w:r w:rsidRPr="60EFA792">
        <w:rPr>
          <w:rFonts w:ascii="Calibri" w:eastAsia="Calibri" w:hAnsi="Calibri" w:cs="Calibri"/>
          <w:b/>
          <w:bCs/>
          <w:sz w:val="22"/>
          <w:szCs w:val="22"/>
        </w:rPr>
        <w:t xml:space="preserve">Maria Blandizzi </w:t>
      </w:r>
      <w:r w:rsidRPr="60EFA792">
        <w:rPr>
          <w:rFonts w:ascii="Calibri" w:eastAsia="Calibri" w:hAnsi="Calibri" w:cs="Calibri"/>
          <w:sz w:val="22"/>
          <w:szCs w:val="22"/>
        </w:rPr>
        <w:t>stated that she individually supports the different ways when we know of an issue and try to build that infrastructure of support and some students do not fit, and we try to take those identifications and provide additional support.</w:t>
      </w:r>
    </w:p>
    <w:p w:rsidR="60EFA792"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Paulina Macias</w:t>
      </w:r>
      <w:r w:rsidRPr="60EFA792">
        <w:rPr>
          <w:rFonts w:ascii="Calibri" w:eastAsia="Calibri" w:hAnsi="Calibri" w:cs="Calibri"/>
          <w:sz w:val="22"/>
          <w:szCs w:val="22"/>
        </w:rPr>
        <w:t xml:space="preserve"> asked how are you guys putting student input into account? Dr. Baron stated that the Student Health Advisory Committee allows students to provide input for the work that happens in Ashe.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students provide input through engagement and involvement. </w:t>
      </w:r>
      <w:r w:rsidRPr="60EFA792">
        <w:rPr>
          <w:rFonts w:ascii="Calibri" w:eastAsia="Calibri" w:hAnsi="Calibri" w:cs="Calibri"/>
          <w:b/>
          <w:bCs/>
          <w:sz w:val="22"/>
          <w:szCs w:val="22"/>
        </w:rPr>
        <w:t xml:space="preserve">Suzanne Seplow </w:t>
      </w:r>
      <w:r w:rsidRPr="60EFA792">
        <w:rPr>
          <w:rFonts w:ascii="Calibri" w:eastAsia="Calibri" w:hAnsi="Calibri" w:cs="Calibri"/>
          <w:sz w:val="22"/>
          <w:szCs w:val="22"/>
        </w:rPr>
        <w:t xml:space="preserve">stated that student actions help inform us in terms of prioritization. Student Affairs has really been trying to track students attendance at things to find out if what we’re investing in is worth it in regarding if students are turning up. </w:t>
      </w:r>
      <w:r w:rsidRPr="60EFA792">
        <w:rPr>
          <w:rFonts w:ascii="Calibri" w:eastAsia="Calibri" w:hAnsi="Calibri" w:cs="Calibri"/>
          <w:b/>
          <w:bCs/>
          <w:sz w:val="22"/>
          <w:szCs w:val="22"/>
        </w:rPr>
        <w:t>Karen Rowe</w:t>
      </w:r>
      <w:r w:rsidRPr="60EFA792">
        <w:rPr>
          <w:rFonts w:ascii="Calibri" w:eastAsia="Calibri" w:hAnsi="Calibri" w:cs="Calibri"/>
          <w:sz w:val="22"/>
          <w:szCs w:val="22"/>
        </w:rPr>
        <w:t xml:space="preserve"> would like to see collaborative activity that addresses mental health.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the way the process has been setup, the streamlining process,  and how EMG has been working as a leadership team, last minute requests should not be expected or receive surprises. </w:t>
      </w:r>
      <w:r w:rsidRPr="60EFA792">
        <w:rPr>
          <w:rFonts w:ascii="Calibri" w:eastAsia="Calibri" w:hAnsi="Calibri" w:cs="Calibri"/>
          <w:b/>
          <w:bCs/>
          <w:sz w:val="22"/>
          <w:szCs w:val="22"/>
        </w:rPr>
        <w:t>Javier Rodriguez</w:t>
      </w:r>
      <w:r w:rsidRPr="60EFA792">
        <w:rPr>
          <w:rFonts w:ascii="Calibri" w:eastAsia="Calibri" w:hAnsi="Calibri" w:cs="Calibri"/>
          <w:sz w:val="22"/>
          <w:szCs w:val="22"/>
        </w:rPr>
        <w:t xml:space="preserve"> stated that as a MSW, they are not paid internships and for the EMG to be mindful for students that are living off loans.</w:t>
      </w:r>
    </w:p>
    <w:p w:rsidR="60EFA792" w:rsidRDefault="60EFA792" w:rsidP="60EFA792">
      <w:pPr>
        <w:pStyle w:val="ListParagraph"/>
        <w:numPr>
          <w:ilvl w:val="2"/>
          <w:numId w:val="1"/>
        </w:numPr>
        <w:spacing w:after="160" w:line="259" w:lineRule="auto"/>
        <w:rPr>
          <w:sz w:val="22"/>
          <w:szCs w:val="22"/>
        </w:rPr>
      </w:pP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in regards to carry forward that we track where different funding and where it comes from and how it was originally designated and what it could be used for and being very clear on where the funding is and where it needs to go. What are the commitments of the funding and why do we have carryforward because as Mick Deluca was saying we have unfunded mandates coming up in our areas and with the reduction or less amount of Student Fee money staff could potentially lose jobs and we can lose opportunities for students. </w:t>
      </w:r>
      <w:r w:rsidRPr="60EFA792">
        <w:rPr>
          <w:rFonts w:ascii="Calibri" w:eastAsia="Calibri" w:hAnsi="Calibri" w:cs="Calibri"/>
          <w:b/>
          <w:bCs/>
          <w:sz w:val="22"/>
          <w:szCs w:val="22"/>
        </w:rPr>
        <w:t>Suzanne Seplow</w:t>
      </w:r>
      <w:r w:rsidRPr="60EFA792">
        <w:rPr>
          <w:rFonts w:ascii="Calibri" w:eastAsia="Calibri" w:hAnsi="Calibri" w:cs="Calibri"/>
          <w:sz w:val="22"/>
          <w:szCs w:val="22"/>
        </w:rPr>
        <w:t xml:space="preserve"> stated that much of this money goes to people rather than the impact. </w:t>
      </w:r>
      <w:r w:rsidRPr="60EFA792">
        <w:rPr>
          <w:rFonts w:ascii="Calibri" w:eastAsia="Calibri" w:hAnsi="Calibri" w:cs="Calibri"/>
          <w:b/>
          <w:bCs/>
          <w:sz w:val="22"/>
          <w:szCs w:val="22"/>
        </w:rPr>
        <w:t>Maria Blandizzi</w:t>
      </w:r>
      <w:r w:rsidRPr="60EFA792">
        <w:rPr>
          <w:rFonts w:ascii="Calibri" w:eastAsia="Calibri" w:hAnsi="Calibri" w:cs="Calibri"/>
          <w:sz w:val="22"/>
          <w:szCs w:val="22"/>
        </w:rPr>
        <w:t xml:space="preserve"> stated that carryforward is present due to staffing vacancy for a certain amount of time in the LGBTQ Center. It is not present due to not spending the money that SFAC previously identified although this is not always the case.</w:t>
      </w:r>
    </w:p>
    <w:p w:rsidR="15566234" w:rsidRDefault="60EFA792" w:rsidP="60EFA792">
      <w:pPr>
        <w:pStyle w:val="ListParagraph"/>
        <w:numPr>
          <w:ilvl w:val="2"/>
          <w:numId w:val="1"/>
        </w:numPr>
        <w:spacing w:after="160" w:line="259" w:lineRule="auto"/>
        <w:rPr>
          <w:sz w:val="22"/>
          <w:szCs w:val="22"/>
        </w:rPr>
      </w:pPr>
      <w:r w:rsidRPr="60EFA792">
        <w:rPr>
          <w:rFonts w:ascii="Calibri" w:eastAsia="Calibri" w:hAnsi="Calibri" w:cs="Calibri"/>
          <w:sz w:val="22"/>
          <w:szCs w:val="22"/>
        </w:rPr>
        <w:t>Mike Cohn moved to adjourn the meeting. Paulina seconded.</w:t>
      </w:r>
    </w:p>
    <w:p w:rsidR="15566234" w:rsidRDefault="60EFA792" w:rsidP="60EFA792">
      <w:pPr>
        <w:pStyle w:val="ListParagraph"/>
        <w:numPr>
          <w:ilvl w:val="2"/>
          <w:numId w:val="1"/>
        </w:numPr>
        <w:rPr>
          <w:sz w:val="22"/>
          <w:szCs w:val="22"/>
        </w:rPr>
      </w:pPr>
      <w:r w:rsidRPr="60EFA792">
        <w:rPr>
          <w:rFonts w:ascii="Calibri" w:eastAsia="Calibri" w:hAnsi="Calibri" w:cs="Calibri"/>
          <w:sz w:val="22"/>
          <w:szCs w:val="22"/>
        </w:rPr>
        <w:t>Meeting adjourned at 7:04pm.</w:t>
      </w:r>
    </w:p>
    <w:p w:rsidR="15566234" w:rsidRDefault="15566234" w:rsidP="15566234">
      <w:pPr>
        <w:spacing w:after="160" w:line="259" w:lineRule="auto"/>
        <w:ind w:left="1440"/>
        <w:rPr>
          <w:rFonts w:ascii="Arial" w:eastAsia="Arial" w:hAnsi="Arial" w:cs="Arial"/>
          <w:color w:val="000000" w:themeColor="text1"/>
        </w:rPr>
      </w:pPr>
    </w:p>
    <w:p w:rsidR="15566234" w:rsidRDefault="15566234" w:rsidP="15566234">
      <w:pPr>
        <w:spacing w:after="160" w:line="259" w:lineRule="auto"/>
        <w:ind w:left="720"/>
        <w:rPr>
          <w:rFonts w:ascii="Arial" w:eastAsia="Arial" w:hAnsi="Arial" w:cs="Arial"/>
          <w:color w:val="000000" w:themeColor="text1"/>
        </w:rPr>
      </w:pPr>
    </w:p>
    <w:p w:rsidR="15566234" w:rsidRDefault="15566234" w:rsidP="15566234"/>
    <w:sectPr w:rsidR="15566234"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E3"/>
    <w:multiLevelType w:val="hybridMultilevel"/>
    <w:tmpl w:val="D0248686"/>
    <w:lvl w:ilvl="0" w:tplc="392A8E64">
      <w:start w:val="1"/>
      <w:numFmt w:val="upperRoman"/>
      <w:lvlText w:val="%1."/>
      <w:lvlJc w:val="left"/>
      <w:pPr>
        <w:ind w:left="720" w:hanging="360"/>
      </w:pPr>
    </w:lvl>
    <w:lvl w:ilvl="1" w:tplc="F4EED8AE">
      <w:start w:val="1"/>
      <w:numFmt w:val="lowerLetter"/>
      <w:lvlText w:val="%2."/>
      <w:lvlJc w:val="left"/>
      <w:pPr>
        <w:ind w:left="1440" w:hanging="360"/>
      </w:pPr>
    </w:lvl>
    <w:lvl w:ilvl="2" w:tplc="13E0E544">
      <w:start w:val="1"/>
      <w:numFmt w:val="lowerRoman"/>
      <w:lvlText w:val="%3."/>
      <w:lvlJc w:val="right"/>
      <w:pPr>
        <w:ind w:left="2160" w:hanging="180"/>
      </w:pPr>
    </w:lvl>
    <w:lvl w:ilvl="3" w:tplc="FC74A628">
      <w:start w:val="1"/>
      <w:numFmt w:val="decimal"/>
      <w:lvlText w:val="%4."/>
      <w:lvlJc w:val="left"/>
      <w:pPr>
        <w:ind w:left="2880" w:hanging="360"/>
      </w:pPr>
    </w:lvl>
    <w:lvl w:ilvl="4" w:tplc="D4881D82">
      <w:start w:val="1"/>
      <w:numFmt w:val="lowerLetter"/>
      <w:lvlText w:val="%5."/>
      <w:lvlJc w:val="left"/>
      <w:pPr>
        <w:ind w:left="3600" w:hanging="360"/>
      </w:pPr>
    </w:lvl>
    <w:lvl w:ilvl="5" w:tplc="8D24128A">
      <w:start w:val="1"/>
      <w:numFmt w:val="lowerRoman"/>
      <w:lvlText w:val="%6."/>
      <w:lvlJc w:val="right"/>
      <w:pPr>
        <w:ind w:left="4320" w:hanging="180"/>
      </w:pPr>
    </w:lvl>
    <w:lvl w:ilvl="6" w:tplc="8DA8067C">
      <w:start w:val="1"/>
      <w:numFmt w:val="decimal"/>
      <w:lvlText w:val="%7."/>
      <w:lvlJc w:val="left"/>
      <w:pPr>
        <w:ind w:left="5040" w:hanging="360"/>
      </w:pPr>
    </w:lvl>
    <w:lvl w:ilvl="7" w:tplc="3402888A">
      <w:start w:val="1"/>
      <w:numFmt w:val="lowerLetter"/>
      <w:lvlText w:val="%8."/>
      <w:lvlJc w:val="left"/>
      <w:pPr>
        <w:ind w:left="5760" w:hanging="360"/>
      </w:pPr>
    </w:lvl>
    <w:lvl w:ilvl="8" w:tplc="BBE8547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49C781"/>
    <w:rsid w:val="00D1010D"/>
    <w:rsid w:val="00D24E30"/>
    <w:rsid w:val="00EE6E42"/>
    <w:rsid w:val="0B4295A3"/>
    <w:rsid w:val="15566234"/>
    <w:rsid w:val="40A14F96"/>
    <w:rsid w:val="60EFA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24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TRINITY WILSON</cp:lastModifiedBy>
  <cp:revision>6</cp:revision>
  <cp:lastPrinted>2018-11-27T20:36:00Z</cp:lastPrinted>
  <dcterms:created xsi:type="dcterms:W3CDTF">2018-02-09T21:34:00Z</dcterms:created>
  <dcterms:modified xsi:type="dcterms:W3CDTF">2018-11-20T14:43:00Z</dcterms:modified>
</cp:coreProperties>
</file>