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AA41ADF" w:rsidRPr="00FF24FA" w:rsidRDefault="6AA41ADF" w:rsidP="00BE2BE0">
      <w:pPr>
        <w:ind w:firstLine="720"/>
        <w:jc w:val="center"/>
        <w:rPr>
          <w:rFonts w:ascii="Times New Roman" w:hAnsi="Times New Roman" w:cs="Times New Roman"/>
        </w:rPr>
      </w:pPr>
      <w:r w:rsidRPr="00FF24FA">
        <w:rPr>
          <w:rFonts w:ascii="Times New Roman" w:eastAsia="Times New Roman" w:hAnsi="Times New Roman" w:cs="Times New Roman"/>
          <w:b/>
          <w:bCs/>
        </w:rPr>
        <w:t>Student Fee Advisory Committee Meeting</w:t>
      </w:r>
    </w:p>
    <w:p w:rsidR="6AA41ADF" w:rsidRPr="00FF24FA" w:rsidRDefault="00BE2BE0" w:rsidP="00BE2BE0">
      <w:pPr>
        <w:jc w:val="center"/>
        <w:rPr>
          <w:rFonts w:ascii="Times New Roman" w:hAnsi="Times New Roman" w:cs="Times New Roman"/>
        </w:rPr>
      </w:pPr>
      <w:r w:rsidRPr="00FF24FA">
        <w:rPr>
          <w:rFonts w:ascii="Times New Roman" w:eastAsia="Times New Roman" w:hAnsi="Times New Roman" w:cs="Times New Roman"/>
          <w:b/>
          <w:bCs/>
        </w:rPr>
        <w:t xml:space="preserve">2325 Murphy </w:t>
      </w:r>
      <w:r w:rsidR="6AA41ADF" w:rsidRPr="00FF24FA">
        <w:rPr>
          <w:rFonts w:ascii="Times New Roman" w:eastAsia="Times New Roman" w:hAnsi="Times New Roman" w:cs="Times New Roman"/>
          <w:b/>
          <w:bCs/>
        </w:rPr>
        <w:t>Hall</w:t>
      </w:r>
    </w:p>
    <w:p w:rsidR="6AA41ADF" w:rsidRPr="00FF24FA" w:rsidRDefault="00CA7345" w:rsidP="00BE2BE0">
      <w:pPr>
        <w:jc w:val="center"/>
        <w:rPr>
          <w:rFonts w:ascii="Times New Roman" w:hAnsi="Times New Roman" w:cs="Times New Roman"/>
        </w:rPr>
      </w:pPr>
      <w:r w:rsidRPr="00FF24FA">
        <w:rPr>
          <w:rFonts w:ascii="Times New Roman" w:eastAsia="Times New Roman" w:hAnsi="Times New Roman" w:cs="Times New Roman"/>
          <w:b/>
          <w:bCs/>
        </w:rPr>
        <w:t>4:30-6:30</w:t>
      </w:r>
      <w:r w:rsidR="6AA41ADF" w:rsidRPr="00FF24FA">
        <w:rPr>
          <w:rFonts w:ascii="Times New Roman" w:eastAsia="Times New Roman" w:hAnsi="Times New Roman" w:cs="Times New Roman"/>
          <w:b/>
          <w:bCs/>
        </w:rPr>
        <w:t xml:space="preserve"> PM</w:t>
      </w:r>
    </w:p>
    <w:p w:rsidR="6AA41ADF" w:rsidRPr="00FF24FA" w:rsidRDefault="00B23C0F" w:rsidP="00BE2BE0">
      <w:pPr>
        <w:jc w:val="center"/>
        <w:rPr>
          <w:rFonts w:ascii="Times New Roman" w:hAnsi="Times New Roman" w:cs="Times New Roman"/>
        </w:rPr>
      </w:pPr>
      <w:r w:rsidRPr="00FF24FA">
        <w:rPr>
          <w:rFonts w:ascii="Times New Roman" w:eastAsia="Times New Roman" w:hAnsi="Times New Roman" w:cs="Times New Roman"/>
          <w:b/>
          <w:bCs/>
        </w:rPr>
        <w:t>Tuesday, February 26</w:t>
      </w:r>
      <w:r w:rsidR="00CA7345" w:rsidRPr="00FF24FA">
        <w:rPr>
          <w:rFonts w:ascii="Times New Roman" w:eastAsia="Times New Roman" w:hAnsi="Times New Roman" w:cs="Times New Roman"/>
          <w:b/>
          <w:bCs/>
        </w:rPr>
        <w:t>, 2019</w:t>
      </w:r>
    </w:p>
    <w:p w:rsidR="6B575C35" w:rsidRPr="00FF24FA" w:rsidRDefault="6B575C35" w:rsidP="6B575C35">
      <w:pPr>
        <w:spacing w:line="240" w:lineRule="auto"/>
        <w:rPr>
          <w:rFonts w:ascii="Times New Roman" w:eastAsia="Times New Roman" w:hAnsi="Times New Roman" w:cs="Times New Roman"/>
        </w:rPr>
      </w:pPr>
      <w:r w:rsidRPr="00FF24FA">
        <w:rPr>
          <w:rFonts w:ascii="Times New Roman" w:eastAsia="Times New Roman" w:hAnsi="Times New Roman" w:cs="Times New Roman"/>
          <w:b/>
          <w:bCs/>
        </w:rPr>
        <w:t>Present:</w:t>
      </w:r>
      <w:r w:rsidRPr="00FF24FA">
        <w:rPr>
          <w:rFonts w:ascii="Times New Roman" w:eastAsia="Times New Roman" w:hAnsi="Times New Roman" w:cs="Times New Roman"/>
        </w:rPr>
        <w:t xml:space="preserve"> </w:t>
      </w:r>
    </w:p>
    <w:p w:rsidR="6B575C35" w:rsidRPr="00FF24FA" w:rsidRDefault="7515BFFA" w:rsidP="00BE1A99">
      <w:pPr>
        <w:spacing w:line="240" w:lineRule="auto"/>
        <w:rPr>
          <w:rFonts w:ascii="Times New Roman" w:eastAsia="Times New Roman" w:hAnsi="Times New Roman" w:cs="Times New Roman"/>
        </w:rPr>
      </w:pPr>
      <w:r w:rsidRPr="00FF24FA">
        <w:rPr>
          <w:rFonts w:ascii="Times New Roman" w:eastAsia="Times New Roman" w:hAnsi="Times New Roman" w:cs="Times New Roman"/>
        </w:rPr>
        <w:t>Graduates: Jazz Kiang, Javier Rodriguez</w:t>
      </w:r>
      <w:r w:rsidR="00CA7345" w:rsidRPr="00FF24FA">
        <w:rPr>
          <w:rFonts w:ascii="Times New Roman" w:eastAsia="Times New Roman" w:hAnsi="Times New Roman" w:cs="Times New Roman"/>
        </w:rPr>
        <w:t xml:space="preserve">, </w:t>
      </w:r>
      <w:r w:rsidR="00CE2921" w:rsidRPr="00FF24FA">
        <w:rPr>
          <w:rFonts w:ascii="Times New Roman" w:eastAsia="Times New Roman" w:hAnsi="Times New Roman" w:cs="Times New Roman"/>
        </w:rPr>
        <w:t>Zak Fisher</w:t>
      </w:r>
      <w:r w:rsidR="00BE1A99" w:rsidRPr="00FF24FA">
        <w:rPr>
          <w:rFonts w:ascii="Times New Roman" w:eastAsia="Times New Roman" w:hAnsi="Times New Roman" w:cs="Times New Roman"/>
        </w:rPr>
        <w:t>, Denise Marshall</w:t>
      </w:r>
    </w:p>
    <w:p w:rsidR="00BE2BE0" w:rsidRPr="00FF24FA" w:rsidRDefault="6B575C35" w:rsidP="6B575C35">
      <w:p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Undergraduates: Christina Wang, </w:t>
      </w:r>
      <w:r w:rsidR="00086A5F" w:rsidRPr="00FF24FA">
        <w:rPr>
          <w:rFonts w:ascii="Times New Roman" w:eastAsia="Times New Roman" w:hAnsi="Times New Roman" w:cs="Times New Roman"/>
        </w:rPr>
        <w:t xml:space="preserve">Neemat Abdusemed, </w:t>
      </w:r>
      <w:r w:rsidRPr="00FF24FA">
        <w:rPr>
          <w:rFonts w:ascii="Times New Roman" w:eastAsia="Times New Roman" w:hAnsi="Times New Roman" w:cs="Times New Roman"/>
        </w:rPr>
        <w:t>Nicole Corona Diaz</w:t>
      </w:r>
      <w:r w:rsidR="00CA7345" w:rsidRPr="00FF24FA">
        <w:rPr>
          <w:rFonts w:ascii="Times New Roman" w:eastAsia="Times New Roman" w:hAnsi="Times New Roman" w:cs="Times New Roman"/>
        </w:rPr>
        <w:t>, Paulina Macias</w:t>
      </w:r>
      <w:r w:rsidR="00BE1A99" w:rsidRPr="00FF24FA">
        <w:rPr>
          <w:rFonts w:ascii="Times New Roman" w:eastAsia="Times New Roman" w:hAnsi="Times New Roman" w:cs="Times New Roman"/>
        </w:rPr>
        <w:t xml:space="preserve"> </w:t>
      </w:r>
    </w:p>
    <w:p w:rsidR="6B575C35" w:rsidRPr="00FF24FA" w:rsidRDefault="6B575C35" w:rsidP="00CA7345">
      <w:pPr>
        <w:spacing w:line="240" w:lineRule="auto"/>
        <w:rPr>
          <w:rFonts w:ascii="Times New Roman" w:eastAsia="Times New Roman" w:hAnsi="Times New Roman" w:cs="Times New Roman"/>
        </w:rPr>
      </w:pPr>
      <w:r w:rsidRPr="00FF24FA">
        <w:rPr>
          <w:rFonts w:ascii="Times New Roman" w:eastAsia="Times New Roman" w:hAnsi="Times New Roman" w:cs="Times New Roman"/>
        </w:rPr>
        <w:t>Administration: Deb Geller, Associate Dean of Students and Deputy Title IX Coordinator</w:t>
      </w:r>
    </w:p>
    <w:p w:rsidR="6B575C35" w:rsidRPr="00FF24FA" w:rsidRDefault="6B575C35" w:rsidP="6B575C35">
      <w:p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Faculty Rep: </w:t>
      </w:r>
      <w:r w:rsidR="009C6BB3" w:rsidRPr="00FF24FA">
        <w:rPr>
          <w:rFonts w:ascii="Times New Roman" w:eastAsia="Times New Roman" w:hAnsi="Times New Roman" w:cs="Times New Roman"/>
        </w:rPr>
        <w:t>Karen Rowe, Professor</w:t>
      </w:r>
    </w:p>
    <w:p w:rsidR="00D624F5" w:rsidRPr="00FF24FA" w:rsidRDefault="00D624F5" w:rsidP="6B575C35">
      <w:pPr>
        <w:spacing w:line="240" w:lineRule="auto"/>
        <w:rPr>
          <w:rFonts w:ascii="Times New Roman" w:eastAsia="Times New Roman" w:hAnsi="Times New Roman" w:cs="Times New Roman"/>
        </w:rPr>
      </w:pPr>
      <w:r w:rsidRPr="00FF24FA">
        <w:rPr>
          <w:rFonts w:ascii="Times New Roman" w:eastAsia="Times New Roman" w:hAnsi="Times New Roman" w:cs="Times New Roman"/>
        </w:rPr>
        <w:t>APB Advisor: Ellen Hermann (Ex-Officio)</w:t>
      </w:r>
    </w:p>
    <w:p w:rsidR="00BE2BE0" w:rsidRPr="00FF24FA" w:rsidRDefault="6B575C35" w:rsidP="6B575C35">
      <w:pPr>
        <w:spacing w:line="240" w:lineRule="auto"/>
        <w:rPr>
          <w:rFonts w:ascii="Times New Roman" w:eastAsia="Times New Roman" w:hAnsi="Times New Roman" w:cs="Times New Roman"/>
        </w:rPr>
      </w:pPr>
      <w:r w:rsidRPr="00FF24FA">
        <w:rPr>
          <w:rFonts w:ascii="Times New Roman" w:eastAsia="Times New Roman" w:hAnsi="Times New Roman" w:cs="Times New Roman"/>
        </w:rPr>
        <w:t>SFAC Advisor: Marilyn Alkin (Ex-Officio)</w:t>
      </w:r>
    </w:p>
    <w:p w:rsidR="009C6BB3" w:rsidRPr="00FF24FA" w:rsidRDefault="6B575C35" w:rsidP="009C6BB3">
      <w:pPr>
        <w:spacing w:line="240" w:lineRule="auto"/>
        <w:rPr>
          <w:rFonts w:ascii="Times New Roman" w:eastAsia="Times New Roman" w:hAnsi="Times New Roman" w:cs="Times New Roman"/>
        </w:rPr>
      </w:pPr>
      <w:r w:rsidRPr="00FF24FA">
        <w:rPr>
          <w:rFonts w:ascii="Times New Roman" w:eastAsia="Times New Roman" w:hAnsi="Times New Roman" w:cs="Times New Roman"/>
          <w:b/>
          <w:bCs/>
        </w:rPr>
        <w:t>Absent</w:t>
      </w:r>
      <w:r w:rsidRPr="00FF24FA">
        <w:rPr>
          <w:rFonts w:ascii="Times New Roman" w:eastAsia="Times New Roman" w:hAnsi="Times New Roman" w:cs="Times New Roman"/>
        </w:rPr>
        <w:t>:</w:t>
      </w:r>
    </w:p>
    <w:p w:rsidR="00EE35F7" w:rsidRPr="00FF24FA" w:rsidRDefault="00EE35F7" w:rsidP="009C6BB3">
      <w:pPr>
        <w:spacing w:line="240" w:lineRule="auto"/>
        <w:rPr>
          <w:rFonts w:ascii="Times New Roman" w:eastAsia="Times New Roman" w:hAnsi="Times New Roman" w:cs="Times New Roman"/>
        </w:rPr>
      </w:pPr>
      <w:r w:rsidRPr="00FF24FA">
        <w:rPr>
          <w:rFonts w:ascii="Times New Roman" w:eastAsia="Times New Roman" w:hAnsi="Times New Roman" w:cs="Times New Roman"/>
        </w:rPr>
        <w:t>Mike Cohn, Director of SOLE and Barbara Wilson, UCLA Housing &amp; Hospitality</w:t>
      </w:r>
    </w:p>
    <w:p w:rsidR="6AA41ADF" w:rsidRPr="00FF24FA" w:rsidRDefault="005C2B83" w:rsidP="00CA7345">
      <w:pPr>
        <w:pStyle w:val="ListParagraph"/>
        <w:spacing w:line="240" w:lineRule="auto"/>
        <w:rPr>
          <w:rFonts w:ascii="Times New Roman" w:eastAsia="Times New Roman" w:hAnsi="Times New Roman" w:cs="Times New Roman"/>
          <w:b/>
        </w:rPr>
      </w:pPr>
      <w:r w:rsidRPr="00FF24FA">
        <w:rPr>
          <w:rFonts w:ascii="Times New Roman" w:eastAsia="Times New Roman" w:hAnsi="Times New Roman" w:cs="Times New Roman"/>
          <w:b/>
        </w:rPr>
        <w:t>Call to O</w:t>
      </w:r>
      <w:r w:rsidR="6AA41ADF" w:rsidRPr="00FF24FA">
        <w:rPr>
          <w:rFonts w:ascii="Times New Roman" w:eastAsia="Times New Roman" w:hAnsi="Times New Roman" w:cs="Times New Roman"/>
          <w:b/>
        </w:rPr>
        <w:t>rder</w:t>
      </w:r>
    </w:p>
    <w:p w:rsidR="6AA41ADF" w:rsidRPr="00FF24FA" w:rsidRDefault="49E7B0A9" w:rsidP="00314EB3">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called the meeting to order at</w:t>
      </w:r>
      <w:r w:rsidR="00CA7345" w:rsidRPr="00FF24FA">
        <w:rPr>
          <w:rFonts w:ascii="Times New Roman" w:eastAsia="Times New Roman" w:hAnsi="Times New Roman" w:cs="Times New Roman"/>
        </w:rPr>
        <w:t xml:space="preserve"> </w:t>
      </w:r>
      <w:r w:rsidR="00EE35F7" w:rsidRPr="00FF24FA">
        <w:rPr>
          <w:rFonts w:ascii="Times New Roman" w:eastAsia="Times New Roman" w:hAnsi="Times New Roman" w:cs="Times New Roman"/>
        </w:rPr>
        <w:t>4:38</w:t>
      </w:r>
      <w:r w:rsidR="00735982" w:rsidRPr="00FF24FA">
        <w:rPr>
          <w:rFonts w:ascii="Times New Roman" w:eastAsia="Times New Roman" w:hAnsi="Times New Roman" w:cs="Times New Roman"/>
        </w:rPr>
        <w:t>pm</w:t>
      </w:r>
      <w:r w:rsidR="00D55766" w:rsidRPr="00FF24FA">
        <w:rPr>
          <w:rFonts w:ascii="Times New Roman" w:eastAsia="Times New Roman" w:hAnsi="Times New Roman" w:cs="Times New Roman"/>
        </w:rPr>
        <w:t>.</w:t>
      </w:r>
    </w:p>
    <w:p w:rsidR="00785917" w:rsidRPr="00FF24FA" w:rsidRDefault="00785917" w:rsidP="00785917">
      <w:pPr>
        <w:pStyle w:val="ListParagraph"/>
        <w:spacing w:line="240" w:lineRule="auto"/>
        <w:ind w:left="1440"/>
        <w:rPr>
          <w:rFonts w:ascii="Times New Roman" w:eastAsia="Times New Roman" w:hAnsi="Times New Roman" w:cs="Times New Roman"/>
        </w:rPr>
      </w:pPr>
    </w:p>
    <w:p w:rsidR="6AA41ADF" w:rsidRPr="00FF24FA" w:rsidRDefault="6AA41ADF" w:rsidP="00CA7345">
      <w:pPr>
        <w:pStyle w:val="ListParagraph"/>
        <w:numPr>
          <w:ilvl w:val="0"/>
          <w:numId w:val="7"/>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Approval of Agenda</w:t>
      </w:r>
    </w:p>
    <w:p w:rsidR="00785917" w:rsidRPr="00FF24FA" w:rsidRDefault="00B32F17" w:rsidP="00314EB3">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Christina</w:t>
      </w:r>
      <w:r w:rsidR="00CA7345" w:rsidRPr="00FF24FA">
        <w:rPr>
          <w:rFonts w:ascii="Times New Roman" w:eastAsia="Times New Roman" w:hAnsi="Times New Roman" w:cs="Times New Roman"/>
        </w:rPr>
        <w:t xml:space="preserve"> </w:t>
      </w:r>
      <w:r w:rsidR="002D64EC" w:rsidRPr="00FF24FA">
        <w:rPr>
          <w:rFonts w:ascii="Times New Roman" w:eastAsia="Times New Roman" w:hAnsi="Times New Roman" w:cs="Times New Roman"/>
          <w:b/>
        </w:rPr>
        <w:t>Wang</w:t>
      </w:r>
      <w:r w:rsidR="002D64EC" w:rsidRPr="00FF24FA">
        <w:rPr>
          <w:rFonts w:ascii="Times New Roman" w:eastAsia="Times New Roman" w:hAnsi="Times New Roman" w:cs="Times New Roman"/>
        </w:rPr>
        <w:t xml:space="preserve"> </w:t>
      </w:r>
      <w:r w:rsidR="49E7B0A9" w:rsidRPr="00FF24FA">
        <w:rPr>
          <w:rFonts w:ascii="Times New Roman" w:eastAsia="Times New Roman" w:hAnsi="Times New Roman" w:cs="Times New Roman"/>
        </w:rPr>
        <w:t xml:space="preserve">moved to approve the agenda. </w:t>
      </w:r>
      <w:r w:rsidRPr="00FF24FA">
        <w:rPr>
          <w:rFonts w:ascii="Times New Roman" w:eastAsia="Times New Roman" w:hAnsi="Times New Roman" w:cs="Times New Roman"/>
          <w:b/>
        </w:rPr>
        <w:t>Denise</w:t>
      </w:r>
      <w:r w:rsidR="00086A5F" w:rsidRPr="00FF24FA">
        <w:rPr>
          <w:rFonts w:ascii="Times New Roman" w:eastAsia="Times New Roman" w:hAnsi="Times New Roman" w:cs="Times New Roman"/>
        </w:rPr>
        <w:t xml:space="preserve"> </w:t>
      </w:r>
      <w:r w:rsidR="002D64EC" w:rsidRPr="00FF24FA">
        <w:rPr>
          <w:rFonts w:ascii="Times New Roman" w:eastAsia="Times New Roman" w:hAnsi="Times New Roman" w:cs="Times New Roman"/>
          <w:b/>
        </w:rPr>
        <w:t>Marshall</w:t>
      </w:r>
      <w:r w:rsidR="002D64EC" w:rsidRPr="00FF24FA">
        <w:rPr>
          <w:rFonts w:ascii="Times New Roman" w:eastAsia="Times New Roman" w:hAnsi="Times New Roman" w:cs="Times New Roman"/>
        </w:rPr>
        <w:t xml:space="preserve"> </w:t>
      </w:r>
      <w:r w:rsidR="49E7B0A9" w:rsidRPr="00FF24FA">
        <w:rPr>
          <w:rFonts w:ascii="Times New Roman" w:eastAsia="Times New Roman" w:hAnsi="Times New Roman" w:cs="Times New Roman"/>
        </w:rPr>
        <w:t>seconded. With no objectio</w:t>
      </w:r>
      <w:r w:rsidR="005C2B83" w:rsidRPr="00FF24FA">
        <w:rPr>
          <w:rFonts w:ascii="Times New Roman" w:eastAsia="Times New Roman" w:hAnsi="Times New Roman" w:cs="Times New Roman"/>
        </w:rPr>
        <w:t>ns, the agenda was approved</w:t>
      </w:r>
      <w:r w:rsidR="49E7B0A9" w:rsidRPr="00FF24FA">
        <w:rPr>
          <w:rFonts w:ascii="Times New Roman" w:eastAsia="Times New Roman" w:hAnsi="Times New Roman" w:cs="Times New Roman"/>
        </w:rPr>
        <w:t xml:space="preserve"> by consent.</w:t>
      </w:r>
    </w:p>
    <w:p w:rsidR="00101837" w:rsidRPr="00FF24FA" w:rsidRDefault="00101837" w:rsidP="00101837">
      <w:pPr>
        <w:pStyle w:val="ListParagraph"/>
        <w:spacing w:line="240" w:lineRule="auto"/>
        <w:ind w:left="1440"/>
        <w:rPr>
          <w:rFonts w:ascii="Times New Roman" w:eastAsia="Times New Roman" w:hAnsi="Times New Roman" w:cs="Times New Roman"/>
        </w:rPr>
      </w:pPr>
    </w:p>
    <w:p w:rsidR="00101837" w:rsidRPr="00FF24FA" w:rsidRDefault="00101837" w:rsidP="00101837">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Review of Handouts</w:t>
      </w:r>
    </w:p>
    <w:p w:rsidR="00101837" w:rsidRPr="00FF24FA" w:rsidRDefault="00101837" w:rsidP="00101837">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 </w:t>
      </w:r>
      <w:r w:rsidR="00C6434D" w:rsidRPr="00FF24FA">
        <w:rPr>
          <w:rFonts w:ascii="Times New Roman" w:eastAsia="Times New Roman" w:hAnsi="Times New Roman" w:cs="Times New Roman"/>
        </w:rPr>
        <w:t xml:space="preserve">N/A </w:t>
      </w:r>
    </w:p>
    <w:p w:rsidR="49E7B0A9" w:rsidRPr="00FF24FA" w:rsidRDefault="49E7B0A9" w:rsidP="00785917">
      <w:pPr>
        <w:pStyle w:val="ListParagraph"/>
        <w:spacing w:line="240" w:lineRule="auto"/>
        <w:ind w:left="1440"/>
        <w:rPr>
          <w:rFonts w:ascii="Times New Roman" w:eastAsia="Times New Roman" w:hAnsi="Times New Roman" w:cs="Times New Roman"/>
        </w:rPr>
      </w:pPr>
      <w:r w:rsidRPr="00FF24FA">
        <w:rPr>
          <w:rFonts w:ascii="Times New Roman" w:eastAsia="Times New Roman" w:hAnsi="Times New Roman" w:cs="Times New Roman"/>
        </w:rPr>
        <w:t xml:space="preserve"> </w:t>
      </w:r>
    </w:p>
    <w:p w:rsidR="6AA41ADF" w:rsidRPr="00FF24FA" w:rsidRDefault="005C2B83"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Review and </w:t>
      </w:r>
      <w:r w:rsidR="6AA41ADF" w:rsidRPr="00FF24FA">
        <w:rPr>
          <w:rFonts w:ascii="Times New Roman" w:eastAsia="Times New Roman" w:hAnsi="Times New Roman" w:cs="Times New Roman"/>
          <w:b/>
        </w:rPr>
        <w:t xml:space="preserve">Approve Minutes   </w:t>
      </w:r>
    </w:p>
    <w:p w:rsidR="00101837" w:rsidRPr="00FF24FA" w:rsidRDefault="00EE35F7" w:rsidP="00D55766">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Paulina</w:t>
      </w:r>
      <w:r w:rsidR="002D64EC" w:rsidRPr="00FF24FA">
        <w:rPr>
          <w:rFonts w:ascii="Times New Roman" w:eastAsia="Times New Roman" w:hAnsi="Times New Roman" w:cs="Times New Roman"/>
          <w:b/>
        </w:rPr>
        <w:t xml:space="preserve"> Macias</w:t>
      </w:r>
      <w:r w:rsidR="005C2B83" w:rsidRPr="00FF24FA">
        <w:rPr>
          <w:rFonts w:ascii="Times New Roman" w:eastAsia="Times New Roman" w:hAnsi="Times New Roman" w:cs="Times New Roman"/>
        </w:rPr>
        <w:t xml:space="preserve"> moved</w:t>
      </w:r>
      <w:r w:rsidR="00CA7345" w:rsidRPr="00FF24FA">
        <w:rPr>
          <w:rFonts w:ascii="Times New Roman" w:eastAsia="Times New Roman" w:hAnsi="Times New Roman" w:cs="Times New Roman"/>
        </w:rPr>
        <w:t xml:space="preserve"> t</w:t>
      </w:r>
      <w:r w:rsidR="00C6434D" w:rsidRPr="00FF24FA">
        <w:rPr>
          <w:rFonts w:ascii="Times New Roman" w:eastAsia="Times New Roman" w:hAnsi="Times New Roman" w:cs="Times New Roman"/>
        </w:rPr>
        <w:t>o approve the minutes on 02.12.2019</w:t>
      </w:r>
      <w:r w:rsidR="00086A5F" w:rsidRPr="00FF24FA">
        <w:rPr>
          <w:rFonts w:ascii="Times New Roman" w:eastAsia="Times New Roman" w:hAnsi="Times New Roman" w:cs="Times New Roman"/>
        </w:rPr>
        <w:t xml:space="preserve">. </w:t>
      </w:r>
      <w:r w:rsidRPr="00FF24FA">
        <w:rPr>
          <w:rFonts w:ascii="Times New Roman" w:eastAsia="Times New Roman" w:hAnsi="Times New Roman" w:cs="Times New Roman"/>
          <w:b/>
        </w:rPr>
        <w:t>Denise</w:t>
      </w:r>
      <w:r w:rsidR="002D64EC" w:rsidRPr="00FF24FA">
        <w:rPr>
          <w:rFonts w:ascii="Times New Roman" w:eastAsia="Times New Roman" w:hAnsi="Times New Roman" w:cs="Times New Roman"/>
          <w:b/>
        </w:rPr>
        <w:t xml:space="preserve"> Marshall</w:t>
      </w:r>
      <w:r w:rsidR="00CA7345" w:rsidRPr="00FF24FA">
        <w:rPr>
          <w:rFonts w:ascii="Times New Roman" w:eastAsia="Times New Roman" w:hAnsi="Times New Roman" w:cs="Times New Roman"/>
          <w:b/>
        </w:rPr>
        <w:t xml:space="preserve"> </w:t>
      </w:r>
      <w:r w:rsidR="005C2B83" w:rsidRPr="00FF24FA">
        <w:rPr>
          <w:rFonts w:ascii="Times New Roman" w:eastAsia="Times New Roman" w:hAnsi="Times New Roman" w:cs="Times New Roman"/>
        </w:rPr>
        <w:t>seconded. With no objections, the minutes were approved by consent.</w:t>
      </w:r>
    </w:p>
    <w:p w:rsidR="00C6434D" w:rsidRPr="00FF24FA" w:rsidRDefault="009F735F" w:rsidP="00313DF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b/>
        </w:rPr>
        <w:t>Paulina</w:t>
      </w:r>
      <w:r w:rsidR="00C6434D" w:rsidRPr="00FF24FA">
        <w:rPr>
          <w:rFonts w:ascii="Times New Roman" w:eastAsia="Times New Roman" w:hAnsi="Times New Roman" w:cs="Times New Roman"/>
        </w:rPr>
        <w:t xml:space="preserve"> </w:t>
      </w:r>
      <w:r w:rsidRPr="00FF24FA">
        <w:rPr>
          <w:rFonts w:ascii="Times New Roman" w:eastAsia="Times New Roman" w:hAnsi="Times New Roman" w:cs="Times New Roman"/>
          <w:b/>
        </w:rPr>
        <w:t>Macias</w:t>
      </w:r>
      <w:r w:rsidRPr="00FF24FA">
        <w:rPr>
          <w:rFonts w:ascii="Times New Roman" w:eastAsia="Times New Roman" w:hAnsi="Times New Roman" w:cs="Times New Roman"/>
        </w:rPr>
        <w:t xml:space="preserve"> </w:t>
      </w:r>
      <w:r w:rsidR="00C6434D" w:rsidRPr="00FF24FA">
        <w:rPr>
          <w:rFonts w:ascii="Times New Roman" w:eastAsia="Times New Roman" w:hAnsi="Times New Roman" w:cs="Times New Roman"/>
        </w:rPr>
        <w:t>moved to approve the minutes on 02.19.2019</w:t>
      </w:r>
      <w:r w:rsidR="00F62F8D" w:rsidRPr="00FF24FA">
        <w:rPr>
          <w:rFonts w:ascii="Times New Roman" w:eastAsia="Times New Roman" w:hAnsi="Times New Roman" w:cs="Times New Roman"/>
        </w:rPr>
        <w:t xml:space="preserve">. </w:t>
      </w:r>
      <w:r w:rsidR="00F62F8D" w:rsidRPr="00FF24FA">
        <w:rPr>
          <w:rFonts w:ascii="Times New Roman" w:eastAsia="Times New Roman" w:hAnsi="Times New Roman" w:cs="Times New Roman"/>
          <w:b/>
        </w:rPr>
        <w:t>Christina Wang</w:t>
      </w:r>
      <w:r w:rsidR="00C6434D" w:rsidRPr="00FF24FA">
        <w:rPr>
          <w:rFonts w:ascii="Times New Roman" w:eastAsia="Times New Roman" w:hAnsi="Times New Roman" w:cs="Times New Roman"/>
        </w:rPr>
        <w:t xml:space="preserve"> seconded. With no objections, the minutes were approved by consent.</w:t>
      </w:r>
    </w:p>
    <w:p w:rsidR="00D55766" w:rsidRPr="00FF24FA" w:rsidRDefault="00D55766" w:rsidP="00D55766">
      <w:pPr>
        <w:pStyle w:val="ListParagraph"/>
        <w:spacing w:line="240" w:lineRule="auto"/>
        <w:ind w:left="1440"/>
        <w:rPr>
          <w:rFonts w:ascii="Times New Roman" w:eastAsia="Times New Roman" w:hAnsi="Times New Roman" w:cs="Times New Roman"/>
        </w:rPr>
      </w:pPr>
    </w:p>
    <w:p w:rsidR="6AA41ADF" w:rsidRPr="00FF24FA" w:rsidRDefault="00C6434D"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Unit Presentation: Ashe </w:t>
      </w:r>
      <w:r w:rsidR="000F0B37" w:rsidRPr="00FF24FA">
        <w:rPr>
          <w:rFonts w:ascii="Times New Roman" w:eastAsia="Times New Roman" w:hAnsi="Times New Roman" w:cs="Times New Roman"/>
          <w:b/>
        </w:rPr>
        <w:t xml:space="preserve">Student Health and Wellness </w:t>
      </w:r>
      <w:r w:rsidRPr="00FF24FA">
        <w:rPr>
          <w:rFonts w:ascii="Times New Roman" w:eastAsia="Times New Roman" w:hAnsi="Times New Roman" w:cs="Times New Roman"/>
          <w:b/>
        </w:rPr>
        <w:t xml:space="preserve">Center </w:t>
      </w:r>
    </w:p>
    <w:p w:rsidR="00EF2CAE" w:rsidRPr="00FF24FA" w:rsidRDefault="001C10E5" w:rsidP="00B552B0">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opened the floor for John Bollard, Rena Orenstein and Tiffani Garnett</w:t>
      </w:r>
      <w:r w:rsidR="00532EAC" w:rsidRPr="00FF24FA">
        <w:rPr>
          <w:rFonts w:ascii="Times New Roman" w:eastAsia="Times New Roman" w:hAnsi="Times New Roman" w:cs="Times New Roman"/>
        </w:rPr>
        <w:t xml:space="preserve"> to present on the Ashe Center (presentation on PPT) </w:t>
      </w:r>
    </w:p>
    <w:p w:rsidR="000F0B37" w:rsidRPr="00FF24FA" w:rsidRDefault="000F0B37" w:rsidP="000F0B37">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The Ashe Center’s mission is to support UCLA students in the successful attainment of their educational goals </w:t>
      </w:r>
    </w:p>
    <w:p w:rsidR="000F0B37" w:rsidRPr="00FF24FA" w:rsidRDefault="000F0B37" w:rsidP="000F0B37">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Ashe Total Visits</w:t>
      </w:r>
      <w:r w:rsidR="00AB4DD4" w:rsidRPr="00FF24FA">
        <w:rPr>
          <w:rFonts w:ascii="Times New Roman" w:eastAsia="Times New Roman" w:hAnsi="Times New Roman" w:cs="Times New Roman"/>
        </w:rPr>
        <w:t xml:space="preserve"> – Number of Appointments</w:t>
      </w:r>
    </w:p>
    <w:p w:rsidR="00AB4DD4" w:rsidRPr="00FF24FA" w:rsidRDefault="00AB4DD4" w:rsidP="00AB4DD4">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2016 – 113,159</w:t>
      </w:r>
    </w:p>
    <w:p w:rsidR="00AB4DD4" w:rsidRPr="00FF24FA" w:rsidRDefault="00AB4DD4" w:rsidP="00AB4DD4">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2017 – 120,033</w:t>
      </w:r>
    </w:p>
    <w:p w:rsidR="00AB4DD4" w:rsidRPr="00FF24FA" w:rsidRDefault="00AB4DD4" w:rsidP="00AB4DD4">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2018 – 120,924</w:t>
      </w:r>
    </w:p>
    <w:p w:rsidR="00AB4DD4" w:rsidRPr="00FF24FA" w:rsidRDefault="00AB4DD4" w:rsidP="00AB4DD4">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Ashe Total Visits – Number of Unique Patients </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2016 – 28,344</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2017 – 30,487</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2018 – 31,724 </w:t>
      </w:r>
    </w:p>
    <w:p w:rsidR="00856F3A" w:rsidRPr="00FF24FA" w:rsidRDefault="000457BE" w:rsidP="00856F3A">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Ashe Primary Care includes</w:t>
      </w:r>
      <w:r w:rsidR="00856F3A" w:rsidRPr="00FF24FA">
        <w:rPr>
          <w:rFonts w:ascii="Times New Roman" w:eastAsia="Times New Roman" w:hAnsi="Times New Roman" w:cs="Times New Roman"/>
        </w:rPr>
        <w:t xml:space="preserve"> </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Primary Care, Nursing, ASAP and Immunization </w:t>
      </w:r>
    </w:p>
    <w:p w:rsidR="00856F3A" w:rsidRPr="00FF24FA" w:rsidRDefault="00856F3A" w:rsidP="00856F3A">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Ashe Specialties includes</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Acupuncture, Massage, Physical Therapy and Specialties </w:t>
      </w:r>
    </w:p>
    <w:p w:rsidR="00856F3A" w:rsidRPr="00FF24FA" w:rsidRDefault="000457BE" w:rsidP="00856F3A">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Ashe Ancillary includes</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Laboratory and Radiology </w:t>
      </w:r>
    </w:p>
    <w:p w:rsidR="00856F3A" w:rsidRPr="00FF24FA" w:rsidRDefault="000457BE" w:rsidP="00856F3A">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Other includes</w:t>
      </w:r>
    </w:p>
    <w:p w:rsidR="00856F3A" w:rsidRPr="00FF24FA" w:rsidRDefault="00856F3A" w:rsidP="00856F3A">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Care Coordination, Clinic Support, Nutrition and Health Education </w:t>
      </w:r>
    </w:p>
    <w:p w:rsidR="000457BE" w:rsidRPr="00FF24FA" w:rsidRDefault="000457BE" w:rsidP="000457BE">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Optometry Total Visits</w:t>
      </w:r>
      <w:r w:rsidR="007D335C" w:rsidRPr="00FF24FA">
        <w:rPr>
          <w:rFonts w:ascii="Times New Roman" w:eastAsia="Times New Roman" w:hAnsi="Times New Roman" w:cs="Times New Roman"/>
        </w:rPr>
        <w:t xml:space="preserve"> – Non-Student </w:t>
      </w:r>
    </w:p>
    <w:p w:rsidR="000457BE" w:rsidRPr="00FF24FA" w:rsidRDefault="000457BE" w:rsidP="000457BE">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2016 –</w:t>
      </w:r>
      <w:r w:rsidR="007D335C" w:rsidRPr="00FF24FA">
        <w:rPr>
          <w:rFonts w:ascii="Times New Roman" w:eastAsia="Times New Roman" w:hAnsi="Times New Roman" w:cs="Times New Roman"/>
        </w:rPr>
        <w:t xml:space="preserve"> 1602</w:t>
      </w:r>
    </w:p>
    <w:p w:rsidR="007D335C" w:rsidRPr="00FF24FA" w:rsidRDefault="007D335C" w:rsidP="007D335C">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2017 – 2226</w:t>
      </w:r>
    </w:p>
    <w:p w:rsidR="007D335C" w:rsidRPr="00FF24FA" w:rsidRDefault="007D335C" w:rsidP="007D335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2018 – 2345</w:t>
      </w:r>
    </w:p>
    <w:p w:rsidR="007D335C" w:rsidRPr="00FF24FA" w:rsidRDefault="007D335C" w:rsidP="007D335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Optometry Total Visits – Student </w:t>
      </w:r>
    </w:p>
    <w:p w:rsidR="007D335C" w:rsidRPr="00FF24FA" w:rsidRDefault="007D335C" w:rsidP="007D335C">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2016 – 16,524</w:t>
      </w:r>
    </w:p>
    <w:p w:rsidR="007D335C" w:rsidRPr="00FF24FA" w:rsidRDefault="007D335C" w:rsidP="007D335C">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2017 – 16,646 </w:t>
      </w:r>
    </w:p>
    <w:p w:rsidR="007D335C" w:rsidRPr="00FF24FA" w:rsidRDefault="007D335C" w:rsidP="007D335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2018 – 14,779</w:t>
      </w:r>
    </w:p>
    <w:p w:rsidR="007D335C" w:rsidRPr="00FF24FA" w:rsidRDefault="008D6EAD" w:rsidP="00B72D8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Pharmacy Total Visits – Non-Student </w:t>
      </w:r>
    </w:p>
    <w:p w:rsidR="008D6EAD" w:rsidRPr="00FF24FA" w:rsidRDefault="008D6EAD" w:rsidP="008D6EAD">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2016 – 295</w:t>
      </w:r>
    </w:p>
    <w:p w:rsidR="008D6EAD" w:rsidRPr="00FF24FA" w:rsidRDefault="008D6EAD" w:rsidP="008D6EAD">
      <w:pPr>
        <w:pStyle w:val="ListParagraph"/>
        <w:numPr>
          <w:ilvl w:val="2"/>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rPr>
        <w:t xml:space="preserve">2017 – 362 </w:t>
      </w:r>
    </w:p>
    <w:p w:rsidR="008D6EAD" w:rsidRPr="00FF24FA" w:rsidRDefault="008D6EAD" w:rsidP="008D6EAD">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2018 – 698 </w:t>
      </w:r>
    </w:p>
    <w:p w:rsidR="008D6EAD" w:rsidRPr="00FF24FA" w:rsidRDefault="008D6EAD" w:rsidP="008D6EAD">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Pharmacy Total Visits – Student </w:t>
      </w:r>
    </w:p>
    <w:p w:rsidR="008D6EAD" w:rsidRPr="00FF24FA" w:rsidRDefault="008D6EAD" w:rsidP="008D6EAD">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2016 – 157,957</w:t>
      </w:r>
    </w:p>
    <w:p w:rsidR="008D6EAD" w:rsidRPr="00FF24FA" w:rsidRDefault="008D6EAD" w:rsidP="008D6EAD">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2017 – 160,511 </w:t>
      </w:r>
    </w:p>
    <w:p w:rsidR="008D6EAD" w:rsidRPr="00FF24FA" w:rsidRDefault="008D6EAD" w:rsidP="008D6EAD">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2018 – 162,457</w:t>
      </w:r>
    </w:p>
    <w:p w:rsidR="001E0995" w:rsidRPr="00FF24FA" w:rsidRDefault="001E0995" w:rsidP="008D6EAD">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Vaccines and Tests To</w:t>
      </w:r>
      <w:r w:rsidR="006E7837" w:rsidRPr="00FF24FA">
        <w:rPr>
          <w:rFonts w:ascii="Times New Roman" w:eastAsia="Times New Roman" w:hAnsi="Times New Roman" w:cs="Times New Roman"/>
        </w:rPr>
        <w:t>tal Costs</w:t>
      </w:r>
      <w:r w:rsidRPr="00FF24FA">
        <w:rPr>
          <w:rFonts w:ascii="Times New Roman" w:eastAsia="Times New Roman" w:hAnsi="Times New Roman" w:cs="Times New Roman"/>
        </w:rPr>
        <w:t xml:space="preserve"> </w:t>
      </w:r>
      <w:r w:rsidR="005044B9" w:rsidRPr="00FF24FA">
        <w:rPr>
          <w:rFonts w:ascii="Times New Roman" w:eastAsia="Times New Roman" w:hAnsi="Times New Roman" w:cs="Times New Roman"/>
        </w:rPr>
        <w:t xml:space="preserve">- </w:t>
      </w:r>
      <w:r w:rsidR="006E7837" w:rsidRPr="00FF24FA">
        <w:rPr>
          <w:rFonts w:ascii="Times New Roman" w:eastAsia="Times New Roman" w:hAnsi="Times New Roman" w:cs="Times New Roman"/>
        </w:rPr>
        <w:t>$420,887</w:t>
      </w:r>
    </w:p>
    <w:p w:rsidR="008D6EAD" w:rsidRPr="00FF24FA" w:rsidRDefault="006E7837" w:rsidP="001E0995">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Flu Vaccine (11,000 x $15.50 per unit)</w:t>
      </w:r>
      <w:r w:rsidR="005044B9" w:rsidRPr="00FF24FA">
        <w:rPr>
          <w:rFonts w:ascii="Times New Roman" w:eastAsia="Times New Roman" w:hAnsi="Times New Roman" w:cs="Times New Roman"/>
        </w:rPr>
        <w:t xml:space="preserve"> =</w:t>
      </w:r>
      <w:r w:rsidRPr="00FF24FA">
        <w:rPr>
          <w:rFonts w:ascii="Times New Roman" w:eastAsia="Times New Roman" w:hAnsi="Times New Roman" w:cs="Times New Roman"/>
        </w:rPr>
        <w:t xml:space="preserve"> $170,500</w:t>
      </w:r>
    </w:p>
    <w:p w:rsidR="006E7837" w:rsidRPr="00FF24FA" w:rsidRDefault="006E7837" w:rsidP="001E0995">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Pap Smear </w:t>
      </w:r>
      <w:r w:rsidR="00C56E2B" w:rsidRPr="00FF24FA">
        <w:rPr>
          <w:rFonts w:ascii="Times New Roman" w:eastAsia="Times New Roman" w:hAnsi="Times New Roman" w:cs="Times New Roman"/>
        </w:rPr>
        <w:t>(2,170 x $25.01</w:t>
      </w:r>
      <w:r w:rsidR="005044B9" w:rsidRPr="00FF24FA">
        <w:rPr>
          <w:rFonts w:ascii="Times New Roman" w:eastAsia="Times New Roman" w:hAnsi="Times New Roman" w:cs="Times New Roman"/>
        </w:rPr>
        <w:t xml:space="preserve"> per unit</w:t>
      </w:r>
      <w:r w:rsidR="00C56E2B" w:rsidRPr="00FF24FA">
        <w:rPr>
          <w:rFonts w:ascii="Times New Roman" w:eastAsia="Times New Roman" w:hAnsi="Times New Roman" w:cs="Times New Roman"/>
        </w:rPr>
        <w:t>)</w:t>
      </w:r>
      <w:r w:rsidR="005044B9" w:rsidRPr="00FF24FA">
        <w:rPr>
          <w:rFonts w:ascii="Times New Roman" w:eastAsia="Times New Roman" w:hAnsi="Times New Roman" w:cs="Times New Roman"/>
        </w:rPr>
        <w:t xml:space="preserve"> =</w:t>
      </w:r>
      <w:r w:rsidR="00C56E2B" w:rsidRPr="00FF24FA">
        <w:rPr>
          <w:rFonts w:ascii="Times New Roman" w:eastAsia="Times New Roman" w:hAnsi="Times New Roman" w:cs="Times New Roman"/>
        </w:rPr>
        <w:t xml:space="preserve"> </w:t>
      </w:r>
      <w:r w:rsidRPr="00FF24FA">
        <w:rPr>
          <w:rFonts w:ascii="Times New Roman" w:eastAsia="Times New Roman" w:hAnsi="Times New Roman" w:cs="Times New Roman"/>
        </w:rPr>
        <w:t>$54,271</w:t>
      </w:r>
    </w:p>
    <w:p w:rsidR="006E7837" w:rsidRPr="00FF24FA" w:rsidRDefault="006E7837" w:rsidP="006E7837">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HIV </w:t>
      </w:r>
      <w:r w:rsidR="00C56E2B" w:rsidRPr="00FF24FA">
        <w:rPr>
          <w:rFonts w:ascii="Times New Roman" w:eastAsia="Times New Roman" w:hAnsi="Times New Roman" w:cs="Times New Roman"/>
        </w:rPr>
        <w:t xml:space="preserve">(6,601 x </w:t>
      </w:r>
      <w:r w:rsidR="005044B9" w:rsidRPr="00FF24FA">
        <w:rPr>
          <w:rFonts w:ascii="Times New Roman" w:eastAsia="Times New Roman" w:hAnsi="Times New Roman" w:cs="Times New Roman"/>
        </w:rPr>
        <w:t xml:space="preserve">$29.71 per unit) = </w:t>
      </w:r>
      <w:r w:rsidRPr="00FF24FA">
        <w:rPr>
          <w:rFonts w:ascii="Times New Roman" w:eastAsia="Times New Roman" w:hAnsi="Times New Roman" w:cs="Times New Roman"/>
        </w:rPr>
        <w:t>$196,116</w:t>
      </w:r>
      <w:r w:rsidR="004C0A68" w:rsidRPr="00FF24FA">
        <w:rPr>
          <w:rFonts w:ascii="Times New Roman" w:eastAsia="Times New Roman" w:hAnsi="Times New Roman" w:cs="Times New Roman"/>
        </w:rPr>
        <w:t xml:space="preserve"> </w:t>
      </w:r>
    </w:p>
    <w:p w:rsidR="005044B9" w:rsidRPr="00FF24FA" w:rsidRDefault="005044B9" w:rsidP="006E7837">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Total Cost of $420,887 - $40,000 (SFAC per funding from 2002/03) = $380,887</w:t>
      </w:r>
    </w:p>
    <w:p w:rsidR="005044B9" w:rsidRPr="00FF24FA" w:rsidRDefault="005044B9" w:rsidP="006E7837">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Request from SFAC for 2019/20 - $380,887</w:t>
      </w:r>
    </w:p>
    <w:p w:rsidR="00B04B6F" w:rsidRPr="00FF24FA" w:rsidRDefault="005044B9" w:rsidP="00D0386A">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Request from SFAC for 2020/21 - $190,444 (50% of 19/20 request) </w:t>
      </w:r>
    </w:p>
    <w:p w:rsidR="000A2FE0" w:rsidRPr="00FF24FA" w:rsidRDefault="000A2FE0" w:rsidP="00B552B0">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opened the floor for questions: </w:t>
      </w:r>
    </w:p>
    <w:p w:rsidR="000A2FE0" w:rsidRPr="00FF24FA" w:rsidRDefault="000A2FE0" w:rsidP="00772CB8">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Zak Fisher</w:t>
      </w:r>
      <w:r w:rsidRPr="00FF24FA">
        <w:rPr>
          <w:rFonts w:ascii="Times New Roman" w:eastAsia="Times New Roman" w:hAnsi="Times New Roman" w:cs="Times New Roman"/>
        </w:rPr>
        <w:t xml:space="preserve"> asked about </w:t>
      </w:r>
      <w:r w:rsidR="008235D0" w:rsidRPr="00FF24FA">
        <w:rPr>
          <w:rFonts w:ascii="Times New Roman" w:eastAsia="Times New Roman" w:hAnsi="Times New Roman" w:cs="Times New Roman"/>
        </w:rPr>
        <w:t xml:space="preserve">Ashe </w:t>
      </w:r>
      <w:r w:rsidRPr="00FF24FA">
        <w:rPr>
          <w:rFonts w:ascii="Times New Roman" w:eastAsia="Times New Roman" w:hAnsi="Times New Roman" w:cs="Times New Roman"/>
        </w:rPr>
        <w:t>finding other sources of funding</w:t>
      </w:r>
      <w:r w:rsidR="008235D0" w:rsidRPr="00FF24FA">
        <w:rPr>
          <w:rFonts w:ascii="Times New Roman" w:eastAsia="Times New Roman" w:hAnsi="Times New Roman" w:cs="Times New Roman"/>
        </w:rPr>
        <w:t xml:space="preserve"> for the future and asked if there were current firm commitments. John Bollard responded that he created a 5-year funding model for Ashe under a sustainability project and dental would be a large part of their funding stream, which will allow them to cover expenses. Additionally, there will be an optical lab on campus, which will allow them to make same day lenses. </w:t>
      </w:r>
    </w:p>
    <w:p w:rsidR="008235D0" w:rsidRPr="00FF24FA" w:rsidRDefault="000A2FE0" w:rsidP="00DA6B53">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Neemat Abdusemed</w:t>
      </w:r>
      <w:r w:rsidRPr="00FF24FA">
        <w:rPr>
          <w:rFonts w:ascii="Times New Roman" w:eastAsia="Times New Roman" w:hAnsi="Times New Roman" w:cs="Times New Roman"/>
        </w:rPr>
        <w:t xml:space="preserve"> asked about the carryforwar</w:t>
      </w:r>
      <w:r w:rsidR="00FB39F0" w:rsidRPr="00FF24FA">
        <w:rPr>
          <w:rFonts w:ascii="Times New Roman" w:eastAsia="Times New Roman" w:hAnsi="Times New Roman" w:cs="Times New Roman"/>
        </w:rPr>
        <w:t xml:space="preserve">d </w:t>
      </w:r>
      <w:r w:rsidR="00C57F17" w:rsidRPr="00FF24FA">
        <w:rPr>
          <w:rFonts w:ascii="Times New Roman" w:eastAsia="Times New Roman" w:hAnsi="Times New Roman" w:cs="Times New Roman"/>
        </w:rPr>
        <w:t xml:space="preserve">in permanent SSF funds </w:t>
      </w:r>
      <w:r w:rsidR="00FB39F0" w:rsidRPr="00FF24FA">
        <w:rPr>
          <w:rFonts w:ascii="Times New Roman" w:eastAsia="Times New Roman" w:hAnsi="Times New Roman" w:cs="Times New Roman"/>
        </w:rPr>
        <w:t xml:space="preserve">and </w:t>
      </w:r>
      <w:r w:rsidR="005426FD" w:rsidRPr="00FF24FA">
        <w:rPr>
          <w:rFonts w:ascii="Times New Roman" w:eastAsia="Times New Roman" w:hAnsi="Times New Roman" w:cs="Times New Roman"/>
        </w:rPr>
        <w:t>their plans</w:t>
      </w:r>
      <w:r w:rsidR="008235D0" w:rsidRPr="00FF24FA">
        <w:rPr>
          <w:rFonts w:ascii="Times New Roman" w:eastAsia="Times New Roman" w:hAnsi="Times New Roman" w:cs="Times New Roman"/>
        </w:rPr>
        <w:t xml:space="preserve">. </w:t>
      </w:r>
      <w:r w:rsidR="005426FD" w:rsidRPr="00FF24FA">
        <w:rPr>
          <w:rFonts w:ascii="Times New Roman" w:eastAsia="Times New Roman" w:hAnsi="Times New Roman" w:cs="Times New Roman"/>
        </w:rPr>
        <w:t xml:space="preserve">John Bollard responded that the permanent allocation from </w:t>
      </w:r>
      <w:r w:rsidR="00772CB8" w:rsidRPr="00FF24FA">
        <w:rPr>
          <w:rFonts w:ascii="Times New Roman" w:eastAsia="Times New Roman" w:hAnsi="Times New Roman" w:cs="Times New Roman"/>
        </w:rPr>
        <w:t>SFAC has</w:t>
      </w:r>
      <w:r w:rsidR="00FB39F0" w:rsidRPr="00FF24FA">
        <w:rPr>
          <w:rFonts w:ascii="Times New Roman" w:eastAsia="Times New Roman" w:hAnsi="Times New Roman" w:cs="Times New Roman"/>
        </w:rPr>
        <w:t xml:space="preserve"> been steady for years</w:t>
      </w:r>
      <w:r w:rsidR="00772CB8" w:rsidRPr="00FF24FA">
        <w:rPr>
          <w:rFonts w:ascii="Times New Roman" w:eastAsia="Times New Roman" w:hAnsi="Times New Roman" w:cs="Times New Roman"/>
        </w:rPr>
        <w:t xml:space="preserve"> and a </w:t>
      </w:r>
      <w:r w:rsidR="00FB39F0" w:rsidRPr="00FF24FA">
        <w:rPr>
          <w:rFonts w:ascii="Times New Roman" w:eastAsia="Times New Roman" w:hAnsi="Times New Roman" w:cs="Times New Roman"/>
        </w:rPr>
        <w:t>reserve</w:t>
      </w:r>
      <w:r w:rsidR="00772CB8" w:rsidRPr="00FF24FA">
        <w:rPr>
          <w:rFonts w:ascii="Times New Roman" w:eastAsia="Times New Roman" w:hAnsi="Times New Roman" w:cs="Times New Roman"/>
        </w:rPr>
        <w:t xml:space="preserve"> has</w:t>
      </w:r>
      <w:r w:rsidR="00FB39F0" w:rsidRPr="00FF24FA">
        <w:rPr>
          <w:rFonts w:ascii="Times New Roman" w:eastAsia="Times New Roman" w:hAnsi="Times New Roman" w:cs="Times New Roman"/>
        </w:rPr>
        <w:t xml:space="preserve"> built up. The carryforward is partly </w:t>
      </w:r>
      <w:r w:rsidR="00772CB8" w:rsidRPr="00FF24FA">
        <w:rPr>
          <w:rFonts w:ascii="Times New Roman" w:eastAsia="Times New Roman" w:hAnsi="Times New Roman" w:cs="Times New Roman"/>
        </w:rPr>
        <w:t xml:space="preserve">kept </w:t>
      </w:r>
      <w:r w:rsidR="00FB39F0" w:rsidRPr="00FF24FA">
        <w:rPr>
          <w:rFonts w:ascii="Times New Roman" w:eastAsia="Times New Roman" w:hAnsi="Times New Roman" w:cs="Times New Roman"/>
        </w:rPr>
        <w:t>a</w:t>
      </w:r>
      <w:r w:rsidR="00772CB8" w:rsidRPr="00FF24FA">
        <w:rPr>
          <w:rFonts w:ascii="Times New Roman" w:eastAsia="Times New Roman" w:hAnsi="Times New Roman" w:cs="Times New Roman"/>
        </w:rPr>
        <w:t>s a</w:t>
      </w:r>
      <w:r w:rsidR="00FB39F0" w:rsidRPr="00FF24FA">
        <w:rPr>
          <w:rFonts w:ascii="Times New Roman" w:eastAsia="Times New Roman" w:hAnsi="Times New Roman" w:cs="Times New Roman"/>
        </w:rPr>
        <w:t xml:space="preserve"> res</w:t>
      </w:r>
      <w:r w:rsidR="00772CB8" w:rsidRPr="00FF24FA">
        <w:rPr>
          <w:rFonts w:ascii="Times New Roman" w:eastAsia="Times New Roman" w:hAnsi="Times New Roman" w:cs="Times New Roman"/>
        </w:rPr>
        <w:t xml:space="preserve">erve in case the funds are needed </w:t>
      </w:r>
      <w:r w:rsidR="00FB39F0" w:rsidRPr="00FF24FA">
        <w:rPr>
          <w:rFonts w:ascii="Times New Roman" w:eastAsia="Times New Roman" w:hAnsi="Times New Roman" w:cs="Times New Roman"/>
        </w:rPr>
        <w:t xml:space="preserve">for medical equipment. </w:t>
      </w:r>
      <w:r w:rsidR="00772CB8" w:rsidRPr="00FF24FA">
        <w:rPr>
          <w:rFonts w:ascii="Times New Roman" w:eastAsia="Times New Roman" w:hAnsi="Times New Roman" w:cs="Times New Roman"/>
        </w:rPr>
        <w:t>The funds are also used for short term staffing</w:t>
      </w:r>
      <w:r w:rsidR="004016C5" w:rsidRPr="00FF24FA">
        <w:rPr>
          <w:rFonts w:ascii="Times New Roman" w:eastAsia="Times New Roman" w:hAnsi="Times New Roman" w:cs="Times New Roman"/>
        </w:rPr>
        <w:t>, such as when a doctor goes on maternity leave and a temporary doctor is required to come in</w:t>
      </w:r>
      <w:r w:rsidR="00772CB8" w:rsidRPr="00FF24FA">
        <w:rPr>
          <w:rFonts w:ascii="Times New Roman" w:eastAsia="Times New Roman" w:hAnsi="Times New Roman" w:cs="Times New Roman"/>
        </w:rPr>
        <w:t xml:space="preserve">. </w:t>
      </w:r>
    </w:p>
    <w:p w:rsidR="00DA6B53" w:rsidRPr="00FF24FA" w:rsidRDefault="00452EF9" w:rsidP="00DA6B53">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Denise Marshall</w:t>
      </w:r>
      <w:r w:rsidR="00772CB8" w:rsidRPr="00FF24FA">
        <w:rPr>
          <w:rFonts w:ascii="Times New Roman" w:eastAsia="Times New Roman" w:hAnsi="Times New Roman" w:cs="Times New Roman"/>
        </w:rPr>
        <w:t xml:space="preserve"> asked about the anticipated</w:t>
      </w:r>
      <w:r w:rsidRPr="00FF24FA">
        <w:rPr>
          <w:rFonts w:ascii="Times New Roman" w:eastAsia="Times New Roman" w:hAnsi="Times New Roman" w:cs="Times New Roman"/>
        </w:rPr>
        <w:t xml:space="preserve"> program</w:t>
      </w:r>
      <w:r w:rsidR="00772CB8" w:rsidRPr="00FF24FA">
        <w:rPr>
          <w:rFonts w:ascii="Times New Roman" w:eastAsia="Times New Roman" w:hAnsi="Times New Roman" w:cs="Times New Roman"/>
        </w:rPr>
        <w:t xml:space="preserve">ing </w:t>
      </w:r>
      <w:r w:rsidR="000F3107" w:rsidRPr="00FF24FA">
        <w:rPr>
          <w:rFonts w:ascii="Times New Roman" w:eastAsia="Times New Roman" w:hAnsi="Times New Roman" w:cs="Times New Roman"/>
        </w:rPr>
        <w:t>for SHEP:</w:t>
      </w:r>
      <w:r w:rsidR="00772CB8" w:rsidRPr="00FF24FA">
        <w:rPr>
          <w:rFonts w:ascii="Times New Roman" w:eastAsia="Times New Roman" w:hAnsi="Times New Roman" w:cs="Times New Roman"/>
        </w:rPr>
        <w:t xml:space="preserve"> </w:t>
      </w:r>
      <w:r w:rsidR="000F3107" w:rsidRPr="00FF24FA">
        <w:rPr>
          <w:rFonts w:ascii="Times New Roman" w:eastAsia="Times New Roman" w:hAnsi="Times New Roman" w:cs="Times New Roman"/>
        </w:rPr>
        <w:t>“</w:t>
      </w:r>
      <w:r w:rsidR="00772CB8" w:rsidRPr="00FF24FA">
        <w:rPr>
          <w:rFonts w:ascii="Times New Roman" w:eastAsia="Times New Roman" w:hAnsi="Times New Roman" w:cs="Times New Roman"/>
        </w:rPr>
        <w:t>karaoke and condoms.</w:t>
      </w:r>
      <w:r w:rsidR="000F3107" w:rsidRPr="00FF24FA">
        <w:rPr>
          <w:rFonts w:ascii="Times New Roman" w:eastAsia="Times New Roman" w:hAnsi="Times New Roman" w:cs="Times New Roman"/>
        </w:rPr>
        <w:t>”</w:t>
      </w:r>
      <w:r w:rsidRPr="00FF24FA">
        <w:rPr>
          <w:rFonts w:ascii="Times New Roman" w:eastAsia="Times New Roman" w:hAnsi="Times New Roman" w:cs="Times New Roman"/>
        </w:rPr>
        <w:t xml:space="preserve"> Tiffani Garnett responded that this </w:t>
      </w:r>
      <w:r w:rsidR="00DA6B53" w:rsidRPr="00FF24FA">
        <w:rPr>
          <w:rFonts w:ascii="Times New Roman" w:eastAsia="Times New Roman" w:hAnsi="Times New Roman" w:cs="Times New Roman"/>
        </w:rPr>
        <w:t xml:space="preserve">particular </w:t>
      </w:r>
      <w:r w:rsidRPr="00FF24FA">
        <w:rPr>
          <w:rFonts w:ascii="Times New Roman" w:eastAsia="Times New Roman" w:hAnsi="Times New Roman" w:cs="Times New Roman"/>
        </w:rPr>
        <w:t>p</w:t>
      </w:r>
      <w:r w:rsidR="00772CB8" w:rsidRPr="00FF24FA">
        <w:rPr>
          <w:rFonts w:ascii="Times New Roman" w:eastAsia="Times New Roman" w:hAnsi="Times New Roman" w:cs="Times New Roman"/>
        </w:rPr>
        <w:t>rogram is in partnership with</w:t>
      </w:r>
      <w:r w:rsidR="000F3107" w:rsidRPr="00FF24FA">
        <w:rPr>
          <w:rFonts w:ascii="Times New Roman" w:eastAsia="Times New Roman" w:hAnsi="Times New Roman" w:cs="Times New Roman"/>
        </w:rPr>
        <w:t xml:space="preserve"> residential assistants through ResLife</w:t>
      </w:r>
      <w:r w:rsidR="00772CB8" w:rsidRPr="00FF24FA">
        <w:rPr>
          <w:rFonts w:ascii="Times New Roman" w:eastAsia="Times New Roman" w:hAnsi="Times New Roman" w:cs="Times New Roman"/>
        </w:rPr>
        <w:t xml:space="preserve">. </w:t>
      </w:r>
      <w:r w:rsidR="00DA6B53" w:rsidRPr="00FF24FA">
        <w:rPr>
          <w:rFonts w:ascii="Times New Roman" w:eastAsia="Times New Roman" w:hAnsi="Times New Roman" w:cs="Times New Roman"/>
        </w:rPr>
        <w:t>Ashe is always thinking of c</w:t>
      </w:r>
      <w:r w:rsidR="000F3107" w:rsidRPr="00FF24FA">
        <w:rPr>
          <w:rFonts w:ascii="Times New Roman" w:eastAsia="Times New Roman" w:hAnsi="Times New Roman" w:cs="Times New Roman"/>
        </w:rPr>
        <w:t>reative ways to connect with</w:t>
      </w:r>
      <w:r w:rsidR="00DA6B53" w:rsidRPr="00FF24FA">
        <w:rPr>
          <w:rFonts w:ascii="Times New Roman" w:eastAsia="Times New Roman" w:hAnsi="Times New Roman" w:cs="Times New Roman"/>
        </w:rPr>
        <w:t xml:space="preserve"> students. </w:t>
      </w:r>
      <w:r w:rsidR="000F3107" w:rsidRPr="00FF24FA">
        <w:rPr>
          <w:rFonts w:ascii="Times New Roman" w:eastAsia="Times New Roman" w:hAnsi="Times New Roman" w:cs="Times New Roman"/>
        </w:rPr>
        <w:t>Through SHEP programs, s</w:t>
      </w:r>
      <w:r w:rsidR="00DA6B53" w:rsidRPr="00FF24FA">
        <w:rPr>
          <w:rFonts w:ascii="Times New Roman" w:eastAsia="Times New Roman" w:hAnsi="Times New Roman" w:cs="Times New Roman"/>
        </w:rPr>
        <w:t xml:space="preserve">tudents were able to have some fun and learn about sexual health. </w:t>
      </w:r>
    </w:p>
    <w:p w:rsidR="00DA6B53" w:rsidRPr="00FF24FA" w:rsidRDefault="00987E1F" w:rsidP="000A2FE0">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Nicole Corona Diaz </w:t>
      </w:r>
      <w:r w:rsidRPr="00FF24FA">
        <w:rPr>
          <w:rFonts w:ascii="Times New Roman" w:eastAsia="Times New Roman" w:hAnsi="Times New Roman" w:cs="Times New Roman"/>
        </w:rPr>
        <w:t xml:space="preserve">asked about the </w:t>
      </w:r>
      <w:r w:rsidR="00F9464D" w:rsidRPr="00FF24FA">
        <w:rPr>
          <w:rFonts w:ascii="Times New Roman" w:eastAsia="Times New Roman" w:hAnsi="Times New Roman" w:cs="Times New Roman"/>
        </w:rPr>
        <w:t xml:space="preserve">timeline for </w:t>
      </w:r>
      <w:r w:rsidRPr="00FF24FA">
        <w:rPr>
          <w:rFonts w:ascii="Times New Roman" w:eastAsia="Times New Roman" w:hAnsi="Times New Roman" w:cs="Times New Roman"/>
        </w:rPr>
        <w:t>completion of the Optical and Dent</w:t>
      </w:r>
      <w:r w:rsidR="00DA6B53" w:rsidRPr="00FF24FA">
        <w:rPr>
          <w:rFonts w:ascii="Times New Roman" w:eastAsia="Times New Roman" w:hAnsi="Times New Roman" w:cs="Times New Roman"/>
        </w:rPr>
        <w:t xml:space="preserve">al Lab. John Bollard responded that they plan to have a soft opening for the Dental Lab in the summer and then a full opening fall quarter 2019. </w:t>
      </w:r>
      <w:r w:rsidR="00314D1B" w:rsidRPr="00FF24FA">
        <w:rPr>
          <w:rFonts w:ascii="Times New Roman" w:eastAsia="Times New Roman" w:hAnsi="Times New Roman" w:cs="Times New Roman"/>
        </w:rPr>
        <w:t xml:space="preserve">Optometry Lab will be open around November/December 2019. </w:t>
      </w:r>
    </w:p>
    <w:p w:rsidR="00723AD5" w:rsidRPr="00FF24FA" w:rsidRDefault="00987E1F" w:rsidP="0094229A">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Jazz Kiang </w:t>
      </w:r>
      <w:r w:rsidRPr="00FF24FA">
        <w:rPr>
          <w:rFonts w:ascii="Times New Roman" w:eastAsia="Times New Roman" w:hAnsi="Times New Roman" w:cs="Times New Roman"/>
        </w:rPr>
        <w:t>asked about the implications if vacc</w:t>
      </w:r>
      <w:r w:rsidR="00665584" w:rsidRPr="00FF24FA">
        <w:rPr>
          <w:rFonts w:ascii="Times New Roman" w:eastAsia="Times New Roman" w:hAnsi="Times New Roman" w:cs="Times New Roman"/>
        </w:rPr>
        <w:t>inations were not supported by SSF</w:t>
      </w:r>
      <w:r w:rsidR="00F45B47" w:rsidRPr="00FF24FA">
        <w:rPr>
          <w:rFonts w:ascii="Times New Roman" w:eastAsia="Times New Roman" w:hAnsi="Times New Roman" w:cs="Times New Roman"/>
        </w:rPr>
        <w:t xml:space="preserve"> and how much </w:t>
      </w:r>
      <w:r w:rsidRPr="00FF24FA">
        <w:rPr>
          <w:rFonts w:ascii="Times New Roman" w:eastAsia="Times New Roman" w:hAnsi="Times New Roman" w:cs="Times New Roman"/>
        </w:rPr>
        <w:t xml:space="preserve">students </w:t>
      </w:r>
      <w:r w:rsidR="00F45B47" w:rsidRPr="00FF24FA">
        <w:rPr>
          <w:rFonts w:ascii="Times New Roman" w:eastAsia="Times New Roman" w:hAnsi="Times New Roman" w:cs="Times New Roman"/>
        </w:rPr>
        <w:t xml:space="preserve">would </w:t>
      </w:r>
      <w:r w:rsidRPr="00FF24FA">
        <w:rPr>
          <w:rFonts w:ascii="Times New Roman" w:eastAsia="Times New Roman" w:hAnsi="Times New Roman" w:cs="Times New Roman"/>
        </w:rPr>
        <w:t>have to pay</w:t>
      </w:r>
      <w:r w:rsidR="00F45B47" w:rsidRPr="00FF24FA">
        <w:rPr>
          <w:rFonts w:ascii="Times New Roman" w:eastAsia="Times New Roman" w:hAnsi="Times New Roman" w:cs="Times New Roman"/>
        </w:rPr>
        <w:t xml:space="preserve"> out of pocket for those services</w:t>
      </w:r>
      <w:r w:rsidRPr="00FF24FA">
        <w:rPr>
          <w:rFonts w:ascii="Times New Roman" w:eastAsia="Times New Roman" w:hAnsi="Times New Roman" w:cs="Times New Roman"/>
        </w:rPr>
        <w:t>. John Bollard responded that if they did not have the funding,</w:t>
      </w:r>
      <w:r w:rsidR="00F45B47" w:rsidRPr="00FF24FA">
        <w:rPr>
          <w:rFonts w:ascii="Times New Roman" w:eastAsia="Times New Roman" w:hAnsi="Times New Roman" w:cs="Times New Roman"/>
        </w:rPr>
        <w:t xml:space="preserve"> for example, an HIV test for </w:t>
      </w:r>
      <w:r w:rsidR="00723AD5" w:rsidRPr="00FF24FA">
        <w:rPr>
          <w:rFonts w:ascii="Times New Roman" w:eastAsia="Times New Roman" w:hAnsi="Times New Roman" w:cs="Times New Roman"/>
        </w:rPr>
        <w:t>student</w:t>
      </w:r>
      <w:r w:rsidR="00F45B47" w:rsidRPr="00FF24FA">
        <w:rPr>
          <w:rFonts w:ascii="Times New Roman" w:eastAsia="Times New Roman" w:hAnsi="Times New Roman" w:cs="Times New Roman"/>
        </w:rPr>
        <w:t>s</w:t>
      </w:r>
      <w:r w:rsidR="00723AD5" w:rsidRPr="00FF24FA">
        <w:rPr>
          <w:rFonts w:ascii="Times New Roman" w:eastAsia="Times New Roman" w:hAnsi="Times New Roman" w:cs="Times New Roman"/>
        </w:rPr>
        <w:t xml:space="preserve"> who have SHIP would cost them $2.97; Non-SHIP student $21.97. The big worry is for non-SHIP students who would have to pay out of pocket. He does not see students paying for these services out of pocket. </w:t>
      </w:r>
    </w:p>
    <w:p w:rsidR="0094229A" w:rsidRPr="00FF24FA" w:rsidRDefault="00987E1F" w:rsidP="0094229A">
      <w:pPr>
        <w:pStyle w:val="ListParagraph"/>
        <w:spacing w:line="240" w:lineRule="auto"/>
        <w:ind w:left="1440"/>
        <w:rPr>
          <w:rFonts w:ascii="Times New Roman" w:eastAsia="Times New Roman" w:hAnsi="Times New Roman" w:cs="Times New Roman"/>
        </w:rPr>
      </w:pPr>
      <w:r w:rsidRPr="00FF24FA">
        <w:rPr>
          <w:rFonts w:ascii="Times New Roman" w:eastAsia="Times New Roman" w:hAnsi="Times New Roman" w:cs="Times New Roman"/>
          <w:b/>
        </w:rPr>
        <w:t>Deb Geller</w:t>
      </w:r>
      <w:r w:rsidR="0094229A" w:rsidRPr="00FF24FA">
        <w:rPr>
          <w:rFonts w:ascii="Times New Roman" w:eastAsia="Times New Roman" w:hAnsi="Times New Roman" w:cs="Times New Roman"/>
        </w:rPr>
        <w:t xml:space="preserve"> asked</w:t>
      </w:r>
      <w:r w:rsidR="00F45B47" w:rsidRPr="00FF24FA">
        <w:rPr>
          <w:rFonts w:ascii="Times New Roman" w:eastAsia="Times New Roman" w:hAnsi="Times New Roman" w:cs="Times New Roman"/>
        </w:rPr>
        <w:t xml:space="preserve"> why </w:t>
      </w:r>
      <w:r w:rsidR="0094229A" w:rsidRPr="00FF24FA">
        <w:rPr>
          <w:rFonts w:ascii="Times New Roman" w:eastAsia="Times New Roman" w:hAnsi="Times New Roman" w:cs="Times New Roman"/>
        </w:rPr>
        <w:t xml:space="preserve">Ashe </w:t>
      </w:r>
      <w:r w:rsidR="00F45B47" w:rsidRPr="00FF24FA">
        <w:rPr>
          <w:rFonts w:ascii="Times New Roman" w:eastAsia="Times New Roman" w:hAnsi="Times New Roman" w:cs="Times New Roman"/>
        </w:rPr>
        <w:t xml:space="preserve">is </w:t>
      </w:r>
      <w:r w:rsidR="0094229A" w:rsidRPr="00FF24FA">
        <w:rPr>
          <w:rFonts w:ascii="Times New Roman" w:eastAsia="Times New Roman" w:hAnsi="Times New Roman" w:cs="Times New Roman"/>
        </w:rPr>
        <w:t xml:space="preserve">asking SFAC for 90% </w:t>
      </w:r>
      <w:r w:rsidR="00F45B47" w:rsidRPr="00FF24FA">
        <w:rPr>
          <w:rFonts w:ascii="Times New Roman" w:eastAsia="Times New Roman" w:hAnsi="Times New Roman" w:cs="Times New Roman"/>
        </w:rPr>
        <w:t xml:space="preserve">of the listed charge price for vaccinations for </w:t>
      </w:r>
      <w:r w:rsidR="0094229A" w:rsidRPr="00FF24FA">
        <w:rPr>
          <w:rFonts w:ascii="Times New Roman" w:eastAsia="Times New Roman" w:hAnsi="Times New Roman" w:cs="Times New Roman"/>
        </w:rPr>
        <w:t>SHIP patients</w:t>
      </w:r>
      <w:r w:rsidR="00F45B47" w:rsidRPr="00FF24FA">
        <w:rPr>
          <w:rFonts w:ascii="Times New Roman" w:eastAsia="Times New Roman" w:hAnsi="Times New Roman" w:cs="Times New Roman"/>
        </w:rPr>
        <w:t xml:space="preserve"> if students with SHIP are able to get 90% of costs covered</w:t>
      </w:r>
      <w:r w:rsidR="0094229A" w:rsidRPr="00FF24FA">
        <w:rPr>
          <w:rFonts w:ascii="Times New Roman" w:eastAsia="Times New Roman" w:hAnsi="Times New Roman" w:cs="Times New Roman"/>
        </w:rPr>
        <w:t xml:space="preserve">. </w:t>
      </w:r>
      <w:r w:rsidRPr="00FF24FA">
        <w:rPr>
          <w:rFonts w:ascii="Times New Roman" w:eastAsia="Times New Roman" w:hAnsi="Times New Roman" w:cs="Times New Roman"/>
        </w:rPr>
        <w:t xml:space="preserve">John Bollard responded </w:t>
      </w:r>
      <w:r w:rsidR="0094229A" w:rsidRPr="00FF24FA">
        <w:rPr>
          <w:rFonts w:ascii="Times New Roman" w:eastAsia="Times New Roman" w:hAnsi="Times New Roman" w:cs="Times New Roman"/>
        </w:rPr>
        <w:t xml:space="preserve">because they cannot charge the insurance for the same thing. Deb Geller asked what percentage of students have SHIP. John Bollard replied 65%. </w:t>
      </w:r>
    </w:p>
    <w:p w:rsidR="00F1419D" w:rsidRPr="00FF24FA" w:rsidRDefault="00F1419D" w:rsidP="000A2FE0">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Christina Wang </w:t>
      </w:r>
      <w:r w:rsidRPr="00FF24FA">
        <w:rPr>
          <w:rFonts w:ascii="Times New Roman" w:eastAsia="Times New Roman" w:hAnsi="Times New Roman" w:cs="Times New Roman"/>
        </w:rPr>
        <w:t xml:space="preserve">asked </w:t>
      </w:r>
      <w:r w:rsidR="00140E0E" w:rsidRPr="00FF24FA">
        <w:rPr>
          <w:rFonts w:ascii="Times New Roman" w:eastAsia="Times New Roman" w:hAnsi="Times New Roman" w:cs="Times New Roman"/>
        </w:rPr>
        <w:t xml:space="preserve">about the restructuring of Ashe and how they will be able to absorb costs. John Bollard responded that funds would come from the new labs. </w:t>
      </w:r>
    </w:p>
    <w:p w:rsidR="00CC54F5" w:rsidRPr="00FF24FA" w:rsidRDefault="00F1419D" w:rsidP="00140E0E">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Jazz Kiang </w:t>
      </w:r>
      <w:r w:rsidR="00871548" w:rsidRPr="00FF24FA">
        <w:rPr>
          <w:rFonts w:ascii="Times New Roman" w:eastAsia="Times New Roman" w:hAnsi="Times New Roman" w:cs="Times New Roman"/>
        </w:rPr>
        <w:t>asked how</w:t>
      </w:r>
      <w:r w:rsidR="00140E0E" w:rsidRPr="00FF24FA">
        <w:rPr>
          <w:rFonts w:ascii="Times New Roman" w:eastAsia="Times New Roman" w:hAnsi="Times New Roman" w:cs="Times New Roman"/>
        </w:rPr>
        <w:t xml:space="preserve"> the 1</w:t>
      </w:r>
      <w:r w:rsidR="00B0565B" w:rsidRPr="00FF24FA">
        <w:rPr>
          <w:rFonts w:ascii="Times New Roman" w:eastAsia="Times New Roman" w:hAnsi="Times New Roman" w:cs="Times New Roman"/>
        </w:rPr>
        <w:t xml:space="preserve">5-peer health educators for SHEP </w:t>
      </w:r>
      <w:r w:rsidR="00140E0E" w:rsidRPr="00FF24FA">
        <w:rPr>
          <w:rFonts w:ascii="Times New Roman" w:eastAsia="Times New Roman" w:hAnsi="Times New Roman" w:cs="Times New Roman"/>
        </w:rPr>
        <w:t>are</w:t>
      </w:r>
      <w:r w:rsidR="00B0565B" w:rsidRPr="00FF24FA">
        <w:rPr>
          <w:rFonts w:ascii="Times New Roman" w:eastAsia="Times New Roman" w:hAnsi="Times New Roman" w:cs="Times New Roman"/>
        </w:rPr>
        <w:t xml:space="preserve"> selected</w:t>
      </w:r>
      <w:r w:rsidR="00140E0E" w:rsidRPr="00FF24FA">
        <w:rPr>
          <w:rFonts w:ascii="Times New Roman" w:eastAsia="Times New Roman" w:hAnsi="Times New Roman" w:cs="Times New Roman"/>
        </w:rPr>
        <w:t xml:space="preserve">. Tiffani Garnett responded that </w:t>
      </w:r>
      <w:r w:rsidRPr="00FF24FA">
        <w:rPr>
          <w:rFonts w:ascii="Times New Roman" w:eastAsia="Times New Roman" w:hAnsi="Times New Roman" w:cs="Times New Roman"/>
        </w:rPr>
        <w:t xml:space="preserve">they </w:t>
      </w:r>
      <w:r w:rsidR="00871548" w:rsidRPr="00FF24FA">
        <w:rPr>
          <w:rFonts w:ascii="Times New Roman" w:eastAsia="Times New Roman" w:hAnsi="Times New Roman" w:cs="Times New Roman"/>
        </w:rPr>
        <w:t>created</w:t>
      </w:r>
      <w:r w:rsidRPr="00FF24FA">
        <w:rPr>
          <w:rFonts w:ascii="Times New Roman" w:eastAsia="Times New Roman" w:hAnsi="Times New Roman" w:cs="Times New Roman"/>
        </w:rPr>
        <w:t xml:space="preserve"> a </w:t>
      </w:r>
      <w:r w:rsidR="00140E0E" w:rsidRPr="00FF24FA">
        <w:rPr>
          <w:rFonts w:ascii="Times New Roman" w:eastAsia="Times New Roman" w:hAnsi="Times New Roman" w:cs="Times New Roman"/>
        </w:rPr>
        <w:t xml:space="preserve">job flyer </w:t>
      </w:r>
      <w:r w:rsidRPr="00FF24FA">
        <w:rPr>
          <w:rFonts w:ascii="Times New Roman" w:eastAsia="Times New Roman" w:hAnsi="Times New Roman" w:cs="Times New Roman"/>
        </w:rPr>
        <w:t>and pushed it through social media.</w:t>
      </w:r>
      <w:r w:rsidRPr="00FF24FA">
        <w:rPr>
          <w:rFonts w:ascii="Times New Roman" w:eastAsia="Times New Roman" w:hAnsi="Times New Roman" w:cs="Times New Roman"/>
          <w:b/>
        </w:rPr>
        <w:t xml:space="preserve"> </w:t>
      </w:r>
      <w:r w:rsidR="000E2C3B" w:rsidRPr="00FF24FA">
        <w:rPr>
          <w:rFonts w:ascii="Times New Roman" w:eastAsia="Times New Roman" w:hAnsi="Times New Roman" w:cs="Times New Roman"/>
        </w:rPr>
        <w:t>Jazz Kiang asked what the long-term goal is for SHEP on campus. Rena Orenstein responded that peer support is supported by research. Tiffani Garnett responded that students anecdotally find it important to have professional staff support for their programming.</w:t>
      </w:r>
    </w:p>
    <w:p w:rsidR="009E1D21" w:rsidRPr="00FF24FA" w:rsidRDefault="009E1D21" w:rsidP="009E1D21">
      <w:pPr>
        <w:pStyle w:val="ListParagraph"/>
        <w:spacing w:line="240" w:lineRule="auto"/>
        <w:ind w:left="1440"/>
        <w:rPr>
          <w:rFonts w:ascii="Times New Roman" w:eastAsia="Times New Roman" w:hAnsi="Times New Roman" w:cs="Times New Roman"/>
        </w:rPr>
      </w:pPr>
    </w:p>
    <w:p w:rsidR="6AA41ADF" w:rsidRPr="00FF24FA" w:rsidRDefault="00C6434D"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Unit Presentation: Student Affairs Information and Research Office (SAIRO)</w:t>
      </w:r>
    </w:p>
    <w:p w:rsidR="00865839" w:rsidRPr="00FF24FA" w:rsidRDefault="2288501E" w:rsidP="00013B9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 </w:t>
      </w:r>
      <w:r w:rsidR="00865839" w:rsidRPr="00FF24FA">
        <w:rPr>
          <w:rFonts w:ascii="Times New Roman" w:eastAsia="Times New Roman" w:hAnsi="Times New Roman" w:cs="Times New Roman"/>
          <w:b/>
        </w:rPr>
        <w:t>Jazz Kiang</w:t>
      </w:r>
      <w:r w:rsidR="00865839" w:rsidRPr="00FF24FA">
        <w:rPr>
          <w:rFonts w:ascii="Times New Roman" w:eastAsia="Times New Roman" w:hAnsi="Times New Roman" w:cs="Times New Roman"/>
        </w:rPr>
        <w:t xml:space="preserve"> opened the floor for </w:t>
      </w:r>
      <w:r w:rsidR="00013B9F" w:rsidRPr="00FF24FA">
        <w:rPr>
          <w:rFonts w:ascii="Times New Roman" w:eastAsia="Times New Roman" w:hAnsi="Times New Roman" w:cs="Times New Roman"/>
        </w:rPr>
        <w:t xml:space="preserve">Kristen McKinney </w:t>
      </w:r>
      <w:r w:rsidR="00865839" w:rsidRPr="00FF24FA">
        <w:rPr>
          <w:rFonts w:ascii="Times New Roman" w:eastAsia="Times New Roman" w:hAnsi="Times New Roman" w:cs="Times New Roman"/>
        </w:rPr>
        <w:t>to present on SAIRO</w:t>
      </w:r>
      <w:r w:rsidR="00013B9F" w:rsidRPr="00FF24FA">
        <w:rPr>
          <w:rFonts w:ascii="Times New Roman" w:eastAsia="Times New Roman" w:hAnsi="Times New Roman" w:cs="Times New Roman"/>
        </w:rPr>
        <w:t xml:space="preserve">. </w:t>
      </w:r>
    </w:p>
    <w:p w:rsidR="00013B9F" w:rsidRPr="00FF24FA" w:rsidRDefault="00865839" w:rsidP="00013B9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 </w:t>
      </w:r>
      <w:r w:rsidR="00013B9F" w:rsidRPr="00FF24FA">
        <w:rPr>
          <w:rFonts w:ascii="Times New Roman" w:eastAsia="Times New Roman" w:hAnsi="Times New Roman" w:cs="Times New Roman"/>
        </w:rPr>
        <w:t>Kristen McKinney gave an overview of SAIRO, starting with the</w:t>
      </w:r>
      <w:r w:rsidR="00313DF9" w:rsidRPr="00FF24FA">
        <w:rPr>
          <w:rFonts w:ascii="Times New Roman" w:eastAsia="Times New Roman" w:hAnsi="Times New Roman" w:cs="Times New Roman"/>
        </w:rPr>
        <w:t xml:space="preserve">ir mission statements: </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To foster a culture of critical, equity-oriented assessment, wherein departments utilize student-centered data to drive transformative change on individual, organizational, and institutional levels. We work to empower and educate institutional leadership and staff to transform student voices into practice in order to meet the evolving needs of students.</w:t>
      </w:r>
    </w:p>
    <w:p w:rsidR="00313DF9" w:rsidRPr="00FF24FA" w:rsidRDefault="00313DF9" w:rsidP="00313DF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Departmental Outcomes</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Staff will develop tangible skills and build the capacity to create and implement effective assessment projects and practices.</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Staff will be able to utilize and communicate assessment data for decision-making and departmental strategic planning.</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Staff will intentionally integrate student voices and experiences into their practices and decision-making.</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Students will be aware of the data and assessment resources available to them and feel empowered to use those resources to advocate for themselves and others.</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Students will feel heard and validated.</w:t>
      </w:r>
    </w:p>
    <w:p w:rsidR="00313DF9" w:rsidRPr="00FF24FA" w:rsidRDefault="00313DF9" w:rsidP="00313DF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Assessment Support and Capacity Building - Areas of Focus </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Divisional Support for Strategic Planning and Assessment</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Departmental outcomes assessment planning and reporting</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Coordination of Campus Labs tools to support assessment infrastructure</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Assessment consultation</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Assessment Training and Development</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Departmental presentations and training</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Assessment curriculum</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Student Affairs Program Review </w:t>
      </w:r>
    </w:p>
    <w:p w:rsidR="00313DF9" w:rsidRPr="00FF24FA" w:rsidRDefault="00313DF9" w:rsidP="00313DF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Assessment Support and Capacity Building – Current Goals </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Coordination and support of departmental outcomes assessment and reporting (including onboarding of CL planning tool)</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Development of online curriculum modules</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Intensive departmental assessment consultation on:</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Planning and design</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Implementation</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Analysis and reporting</w:t>
      </w:r>
    </w:p>
    <w:p w:rsidR="00313DF9" w:rsidRPr="00FF24FA" w:rsidRDefault="00313DF9" w:rsidP="00313DF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Student Research and Surveys – Areas of Focus </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Survey Research</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Administration, analysis and reporting for institutional surveys of students including:</w:t>
      </w:r>
    </w:p>
    <w:p w:rsidR="00313DF9" w:rsidRPr="00FF24FA" w:rsidRDefault="00313DF9" w:rsidP="00313DF9">
      <w:pPr>
        <w:pStyle w:val="ListParagraph"/>
        <w:numPr>
          <w:ilvl w:val="4"/>
          <w:numId w:val="6"/>
        </w:numPr>
        <w:rPr>
          <w:rFonts w:ascii="Times New Roman" w:eastAsia="Times New Roman" w:hAnsi="Times New Roman" w:cs="Times New Roman"/>
        </w:rPr>
      </w:pPr>
      <w:r w:rsidRPr="00FF24FA">
        <w:rPr>
          <w:rFonts w:ascii="Times New Roman" w:eastAsia="Times New Roman" w:hAnsi="Times New Roman" w:cs="Times New Roman"/>
        </w:rPr>
        <w:t>University of California Undergraduate Experience Survey (UCUES)</w:t>
      </w:r>
    </w:p>
    <w:p w:rsidR="00313DF9" w:rsidRPr="00FF24FA" w:rsidRDefault="00313DF9" w:rsidP="00313DF9">
      <w:pPr>
        <w:pStyle w:val="ListParagraph"/>
        <w:numPr>
          <w:ilvl w:val="4"/>
          <w:numId w:val="6"/>
        </w:numPr>
        <w:rPr>
          <w:rFonts w:ascii="Times New Roman" w:eastAsia="Times New Roman" w:hAnsi="Times New Roman" w:cs="Times New Roman"/>
        </w:rPr>
      </w:pPr>
      <w:r w:rsidRPr="00FF24FA">
        <w:rPr>
          <w:rFonts w:ascii="Times New Roman" w:eastAsia="Times New Roman" w:hAnsi="Times New Roman" w:cs="Times New Roman"/>
        </w:rPr>
        <w:t>CIRP and Transfer Student Survey (TSS)</w:t>
      </w:r>
    </w:p>
    <w:p w:rsidR="00313DF9" w:rsidRPr="00FF24FA" w:rsidRDefault="00313DF9" w:rsidP="00313DF9">
      <w:pPr>
        <w:pStyle w:val="ListParagraph"/>
        <w:numPr>
          <w:ilvl w:val="4"/>
          <w:numId w:val="6"/>
        </w:numPr>
        <w:rPr>
          <w:rFonts w:ascii="Times New Roman" w:eastAsia="Times New Roman" w:hAnsi="Times New Roman" w:cs="Times New Roman"/>
        </w:rPr>
      </w:pPr>
      <w:r w:rsidRPr="00FF24FA">
        <w:rPr>
          <w:rFonts w:ascii="Times New Roman" w:eastAsia="Times New Roman" w:hAnsi="Times New Roman" w:cs="Times New Roman"/>
        </w:rPr>
        <w:t>Senior Survey</w:t>
      </w:r>
    </w:p>
    <w:p w:rsidR="00313DF9" w:rsidRPr="00FF24FA" w:rsidRDefault="00313DF9" w:rsidP="00313DF9">
      <w:pPr>
        <w:pStyle w:val="ListParagraph"/>
        <w:numPr>
          <w:ilvl w:val="4"/>
          <w:numId w:val="6"/>
        </w:numPr>
        <w:rPr>
          <w:rFonts w:ascii="Times New Roman" w:eastAsia="Times New Roman" w:hAnsi="Times New Roman" w:cs="Times New Roman"/>
        </w:rPr>
      </w:pPr>
      <w:r w:rsidRPr="00FF24FA">
        <w:rPr>
          <w:rFonts w:ascii="Times New Roman" w:eastAsia="Times New Roman" w:hAnsi="Times New Roman" w:cs="Times New Roman"/>
        </w:rPr>
        <w:t>Graduate Student Survey</w:t>
      </w:r>
    </w:p>
    <w:p w:rsidR="00313DF9" w:rsidRPr="00FF24FA" w:rsidRDefault="00313DF9" w:rsidP="00313DF9">
      <w:pPr>
        <w:pStyle w:val="ListParagraph"/>
        <w:numPr>
          <w:ilvl w:val="4"/>
          <w:numId w:val="6"/>
        </w:numPr>
        <w:rPr>
          <w:rFonts w:ascii="Times New Roman" w:eastAsia="Times New Roman" w:hAnsi="Times New Roman" w:cs="Times New Roman"/>
        </w:rPr>
      </w:pPr>
      <w:r w:rsidRPr="00FF24FA">
        <w:rPr>
          <w:rFonts w:ascii="Times New Roman" w:eastAsia="Times New Roman" w:hAnsi="Times New Roman" w:cs="Times New Roman"/>
        </w:rPr>
        <w:t>Other (IDEALS, Student Alcohol Survey, CLASS, etc.)</w:t>
      </w:r>
    </w:p>
    <w:p w:rsidR="00313DF9" w:rsidRPr="00FF24FA" w:rsidRDefault="00313DF9" w:rsidP="00313DF9">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Qualitative Projects</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Interviews</w:t>
      </w:r>
    </w:p>
    <w:p w:rsidR="00313DF9" w:rsidRPr="00FF24FA" w:rsidRDefault="00313DF9" w:rsidP="00313DF9">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Focus Groups</w:t>
      </w:r>
    </w:p>
    <w:p w:rsidR="00F71D4C" w:rsidRPr="00FF24FA" w:rsidRDefault="00F71D4C" w:rsidP="00F71D4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Student Research and Surveys – Current Goals </w:t>
      </w:r>
    </w:p>
    <w:p w:rsidR="00F71D4C" w:rsidRPr="00FF24FA" w:rsidRDefault="00F71D4C" w:rsidP="00F71D4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Development of self-service data dashboards for frequently requested data</w:t>
      </w:r>
    </w:p>
    <w:p w:rsidR="00F71D4C" w:rsidRPr="00FF24FA" w:rsidRDefault="00F71D4C" w:rsidP="00F71D4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Inclusion of survey content specific to priority areas (e.g., internship engagement)</w:t>
      </w:r>
    </w:p>
    <w:p w:rsidR="00F71D4C" w:rsidRPr="00FF24FA" w:rsidRDefault="00F71D4C" w:rsidP="00F71D4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Increasing awareness and use of existing data within SA and beyond</w:t>
      </w:r>
    </w:p>
    <w:p w:rsidR="00F71D4C" w:rsidRPr="00FF24FA" w:rsidRDefault="00F71D4C" w:rsidP="00F71D4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Data collection in support of VCSA initiatives</w:t>
      </w:r>
    </w:p>
    <w:p w:rsidR="00F71D4C" w:rsidRPr="00FF24FA" w:rsidRDefault="00F71D4C" w:rsidP="00F71D4C">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Civil discourse</w:t>
      </w:r>
    </w:p>
    <w:p w:rsidR="00ED511D" w:rsidRPr="00FF24FA" w:rsidRDefault="00F71D4C" w:rsidP="00B71D6E">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Religious and spiritual engagement</w:t>
      </w:r>
    </w:p>
    <w:p w:rsidR="009E1D21" w:rsidRPr="00FF24FA" w:rsidRDefault="009E1D21" w:rsidP="009E1D2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 xml:space="preserve">Budget History </w:t>
      </w:r>
    </w:p>
    <w:p w:rsidR="009E1D21" w:rsidRPr="00FF24FA" w:rsidRDefault="009E1D21" w:rsidP="009E1D2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3 FTE (one unfilled—covered sub-3 and 2 graduate students) </w:t>
      </w:r>
    </w:p>
    <w:p w:rsidR="009E1D21" w:rsidRPr="00FF24FA" w:rsidRDefault="009E1D21" w:rsidP="009E1D2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They have gained an additional perm FTE from the Career Center when they took on the administration of the FDS </w:t>
      </w:r>
    </w:p>
    <w:p w:rsidR="009E1D21" w:rsidRPr="00FF24FA" w:rsidRDefault="009E1D21" w:rsidP="009E1D2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RO pays for an additional FTE (as well as their license for Campus Labs suite for assessment and planning activities) </w:t>
      </w:r>
    </w:p>
    <w:p w:rsidR="009E1D21" w:rsidRPr="00FF24FA" w:rsidRDefault="009E1D21" w:rsidP="009E1D2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Gradual increases in their perm funding is account</w:t>
      </w:r>
      <w:r w:rsidR="00634B1D" w:rsidRPr="00FF24FA">
        <w:rPr>
          <w:rFonts w:ascii="Times New Roman" w:eastAsia="Times New Roman" w:hAnsi="Times New Roman" w:cs="Times New Roman"/>
        </w:rPr>
        <w:t xml:space="preserve">ed for by increases in benefits </w:t>
      </w:r>
    </w:p>
    <w:p w:rsidR="00492804" w:rsidRPr="00FF24FA" w:rsidRDefault="00492804" w:rsidP="00492804">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Carryforward</w:t>
      </w:r>
    </w:p>
    <w:p w:rsidR="00492804" w:rsidRPr="00FF24FA" w:rsidRDefault="00492804" w:rsidP="00492804">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Majority is in their temp funding lines</w:t>
      </w:r>
    </w:p>
    <w:p w:rsidR="00492804" w:rsidRPr="00FF24FA" w:rsidRDefault="00492804" w:rsidP="00492804">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Primarily due to timing of notification of funding with respect to URPI and their ability to conduct a hiring process, etc.  </w:t>
      </w:r>
    </w:p>
    <w:p w:rsidR="00492804" w:rsidRPr="00FF24FA" w:rsidRDefault="00492804" w:rsidP="00492804">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They adjusted their request to not ask for additional funds for next year; anticipating that they will exhaust their carryforward in 19-20.  </w:t>
      </w:r>
    </w:p>
    <w:p w:rsidR="009E1D21" w:rsidRPr="00FF24FA" w:rsidRDefault="00492804" w:rsidP="00492804">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Similarly, they have some carryforward in the funding for Assessment Manager position, due to staffing transition and time when the position was unfilled. They have contracted for the full 2-years, so the carryforward will bridge that extra time.</w:t>
      </w:r>
    </w:p>
    <w:p w:rsidR="00B71D6E" w:rsidRPr="00FF24FA" w:rsidRDefault="00492804" w:rsidP="003A5DD5">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In terms of priority, the funding for the Assessment Manager position is their top. If they lost this position they would take a major hit in terms of their ability to continue with the in-depth coordination of departmental outcomes assessment</w:t>
      </w:r>
      <w:r w:rsidR="003A5DD5" w:rsidRPr="00FF24FA">
        <w:rPr>
          <w:rFonts w:ascii="Times New Roman" w:eastAsia="Times New Roman" w:hAnsi="Times New Roman" w:cs="Times New Roman"/>
        </w:rPr>
        <w:t xml:space="preserve"> </w:t>
      </w:r>
    </w:p>
    <w:p w:rsidR="00013B9F" w:rsidRPr="00FF24FA" w:rsidRDefault="00013B9F" w:rsidP="00013B9F">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opened the floor for questions:</w:t>
      </w:r>
      <w:r w:rsidR="009E1D21" w:rsidRPr="00FF24FA">
        <w:rPr>
          <w:rFonts w:ascii="Times New Roman" w:eastAsia="Times New Roman" w:hAnsi="Times New Roman" w:cs="Times New Roman"/>
        </w:rPr>
        <w:t xml:space="preserve"> </w:t>
      </w:r>
    </w:p>
    <w:p w:rsidR="00724A46" w:rsidRPr="00FF24FA" w:rsidRDefault="00724A46" w:rsidP="00AE2052">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Nicole Corona Diaz </w:t>
      </w:r>
      <w:r w:rsidRPr="00FF24FA">
        <w:rPr>
          <w:rFonts w:ascii="Times New Roman" w:eastAsia="Times New Roman" w:hAnsi="Times New Roman" w:cs="Times New Roman"/>
        </w:rPr>
        <w:t>asked</w:t>
      </w:r>
      <w:r w:rsidR="003D3BFD" w:rsidRPr="00FF24FA">
        <w:rPr>
          <w:rFonts w:ascii="Times New Roman" w:eastAsia="Times New Roman" w:hAnsi="Times New Roman" w:cs="Times New Roman"/>
        </w:rPr>
        <w:t xml:space="preserve"> how SAIRO data is communicated to students</w:t>
      </w:r>
      <w:r w:rsidR="00AE2052" w:rsidRPr="00FF24FA">
        <w:rPr>
          <w:rFonts w:ascii="Times New Roman" w:eastAsia="Times New Roman" w:hAnsi="Times New Roman" w:cs="Times New Roman"/>
        </w:rPr>
        <w:t xml:space="preserve">. </w:t>
      </w:r>
      <w:r w:rsidRPr="00FF24FA">
        <w:rPr>
          <w:rFonts w:ascii="Times New Roman" w:eastAsia="Times New Roman" w:hAnsi="Times New Roman" w:cs="Times New Roman"/>
        </w:rPr>
        <w:t xml:space="preserve">Kristen McKinney responded </w:t>
      </w:r>
      <w:r w:rsidR="00AE2052" w:rsidRPr="00FF24FA">
        <w:rPr>
          <w:rFonts w:ascii="Times New Roman" w:eastAsia="Times New Roman" w:hAnsi="Times New Roman" w:cs="Times New Roman"/>
        </w:rPr>
        <w:t xml:space="preserve">that working with student organizations has helped in getting the word out, however, </w:t>
      </w:r>
      <w:r w:rsidR="003D3BFD" w:rsidRPr="00FF24FA">
        <w:rPr>
          <w:rFonts w:ascii="Times New Roman" w:eastAsia="Times New Roman" w:hAnsi="Times New Roman" w:cs="Times New Roman"/>
        </w:rPr>
        <w:t xml:space="preserve">it has been </w:t>
      </w:r>
      <w:r w:rsidR="00AE2052" w:rsidRPr="00FF24FA">
        <w:rPr>
          <w:rFonts w:ascii="Times New Roman" w:eastAsia="Times New Roman" w:hAnsi="Times New Roman" w:cs="Times New Roman"/>
        </w:rPr>
        <w:t>challenging</w:t>
      </w:r>
      <w:r w:rsidR="003D3BFD" w:rsidRPr="00FF24FA">
        <w:rPr>
          <w:rFonts w:ascii="Times New Roman" w:eastAsia="Times New Roman" w:hAnsi="Times New Roman" w:cs="Times New Roman"/>
        </w:rPr>
        <w:t xml:space="preserve"> to let</w:t>
      </w:r>
      <w:r w:rsidR="00AE2052" w:rsidRPr="00FF24FA">
        <w:rPr>
          <w:rFonts w:ascii="Times New Roman" w:eastAsia="Times New Roman" w:hAnsi="Times New Roman" w:cs="Times New Roman"/>
        </w:rPr>
        <w:t xml:space="preserve"> students know that data exists on campus. </w:t>
      </w:r>
      <w:r w:rsidR="00FA02A4" w:rsidRPr="00FF24FA">
        <w:rPr>
          <w:rFonts w:ascii="Times New Roman" w:eastAsia="Times New Roman" w:hAnsi="Times New Roman" w:cs="Times New Roman"/>
        </w:rPr>
        <w:t>Anyone on campus can request data</w:t>
      </w:r>
      <w:r w:rsidR="003D3BFD" w:rsidRPr="00FF24FA">
        <w:rPr>
          <w:rFonts w:ascii="Times New Roman" w:eastAsia="Times New Roman" w:hAnsi="Times New Roman" w:cs="Times New Roman"/>
        </w:rPr>
        <w:t xml:space="preserve"> and SAIRO has often already completed a past survey on data that they get reached out to about</w:t>
      </w:r>
      <w:r w:rsidR="00FA02A4" w:rsidRPr="00FF24FA">
        <w:rPr>
          <w:rFonts w:ascii="Times New Roman" w:eastAsia="Times New Roman" w:hAnsi="Times New Roman" w:cs="Times New Roman"/>
        </w:rPr>
        <w:t xml:space="preserve">. </w:t>
      </w:r>
      <w:r w:rsidR="003D3BFD" w:rsidRPr="00FF24FA">
        <w:rPr>
          <w:rFonts w:ascii="Times New Roman" w:eastAsia="Times New Roman" w:hAnsi="Times New Roman" w:cs="Times New Roman"/>
        </w:rPr>
        <w:t>T</w:t>
      </w:r>
      <w:r w:rsidR="00FA02A4" w:rsidRPr="00FF24FA">
        <w:rPr>
          <w:rFonts w:ascii="Times New Roman" w:eastAsia="Times New Roman" w:hAnsi="Times New Roman" w:cs="Times New Roman"/>
        </w:rPr>
        <w:t>he</w:t>
      </w:r>
      <w:r w:rsidR="003D3BFD" w:rsidRPr="00FF24FA">
        <w:rPr>
          <w:rFonts w:ascii="Times New Roman" w:eastAsia="Times New Roman" w:hAnsi="Times New Roman" w:cs="Times New Roman"/>
        </w:rPr>
        <w:t>y would not provide survey</w:t>
      </w:r>
      <w:r w:rsidR="00AE2052" w:rsidRPr="00FF24FA">
        <w:rPr>
          <w:rFonts w:ascii="Times New Roman" w:eastAsia="Times New Roman" w:hAnsi="Times New Roman" w:cs="Times New Roman"/>
        </w:rPr>
        <w:t xml:space="preserve"> data, </w:t>
      </w:r>
      <w:r w:rsidR="003D3BFD" w:rsidRPr="00FF24FA">
        <w:rPr>
          <w:rFonts w:ascii="Times New Roman" w:eastAsia="Times New Roman" w:hAnsi="Times New Roman" w:cs="Times New Roman"/>
        </w:rPr>
        <w:t xml:space="preserve">however, if there were less than 10 respondents </w:t>
      </w:r>
      <w:r w:rsidR="00AE2052" w:rsidRPr="00FF24FA">
        <w:rPr>
          <w:rFonts w:ascii="Times New Roman" w:eastAsia="Times New Roman" w:hAnsi="Times New Roman" w:cs="Times New Roman"/>
        </w:rPr>
        <w:t>due to privacy</w:t>
      </w:r>
      <w:r w:rsidR="003D3BFD" w:rsidRPr="00FF24FA">
        <w:rPr>
          <w:rFonts w:ascii="Times New Roman" w:eastAsia="Times New Roman" w:hAnsi="Times New Roman" w:cs="Times New Roman"/>
        </w:rPr>
        <w:t xml:space="preserve"> concerns</w:t>
      </w:r>
      <w:r w:rsidR="00AE2052" w:rsidRPr="00FF24FA">
        <w:rPr>
          <w:rFonts w:ascii="Times New Roman" w:eastAsia="Times New Roman" w:hAnsi="Times New Roman" w:cs="Times New Roman"/>
        </w:rPr>
        <w:t xml:space="preserve">. </w:t>
      </w:r>
    </w:p>
    <w:p w:rsidR="00A33E22" w:rsidRPr="00FF24FA" w:rsidRDefault="007C05F9" w:rsidP="003601B1">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Zak Fisher </w:t>
      </w:r>
      <w:r w:rsidRPr="00FF24FA">
        <w:rPr>
          <w:rFonts w:ascii="Times New Roman" w:eastAsia="Times New Roman" w:hAnsi="Times New Roman" w:cs="Times New Roman"/>
        </w:rPr>
        <w:t>asked for the website addre</w:t>
      </w:r>
      <w:r w:rsidR="00A33E22" w:rsidRPr="00FF24FA">
        <w:rPr>
          <w:rFonts w:ascii="Times New Roman" w:eastAsia="Times New Roman" w:hAnsi="Times New Roman" w:cs="Times New Roman"/>
        </w:rPr>
        <w:t xml:space="preserve">ss. Kristen McKinney responded </w:t>
      </w:r>
      <w:r w:rsidR="008C2FC8" w:rsidRPr="00FF24FA">
        <w:rPr>
          <w:rFonts w:ascii="Times New Roman" w:eastAsia="Times New Roman" w:hAnsi="Times New Roman" w:cs="Times New Roman"/>
        </w:rPr>
        <w:t xml:space="preserve">that </w:t>
      </w:r>
      <w:hyperlink r:id="rId8" w:history="1">
        <w:r w:rsidR="00A33E22" w:rsidRPr="00FF24FA">
          <w:rPr>
            <w:rStyle w:val="Hyperlink"/>
            <w:rFonts w:ascii="Times New Roman" w:eastAsia="Times New Roman" w:hAnsi="Times New Roman" w:cs="Times New Roman"/>
            <w:color w:val="auto"/>
          </w:rPr>
          <w:t>www.sairo.ucla.edu</w:t>
        </w:r>
      </w:hyperlink>
      <w:r w:rsidR="008C2FC8" w:rsidRPr="00FF24FA">
        <w:rPr>
          <w:rFonts w:ascii="Times New Roman" w:eastAsia="Times New Roman" w:hAnsi="Times New Roman" w:cs="Times New Roman"/>
        </w:rPr>
        <w:t xml:space="preserve"> has published reports and a</w:t>
      </w:r>
      <w:r w:rsidR="003601B1" w:rsidRPr="00FF24FA">
        <w:rPr>
          <w:rFonts w:ascii="Times New Roman" w:eastAsia="Times New Roman" w:hAnsi="Times New Roman" w:cs="Times New Roman"/>
        </w:rPr>
        <w:t xml:space="preserve"> data request form. </w:t>
      </w:r>
    </w:p>
    <w:p w:rsidR="007C05F9" w:rsidRPr="00FF24FA" w:rsidRDefault="007C05F9" w:rsidP="003601B1">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asked i</w:t>
      </w:r>
      <w:r w:rsidR="003C497D" w:rsidRPr="00FF24FA">
        <w:rPr>
          <w:rFonts w:ascii="Times New Roman" w:eastAsia="Times New Roman" w:hAnsi="Times New Roman" w:cs="Times New Roman"/>
        </w:rPr>
        <w:t xml:space="preserve">f the move to Murphy Hall from the Student Activities Center has affected </w:t>
      </w:r>
      <w:r w:rsidR="003601B1" w:rsidRPr="00FF24FA">
        <w:rPr>
          <w:rFonts w:ascii="Times New Roman" w:eastAsia="Times New Roman" w:hAnsi="Times New Roman" w:cs="Times New Roman"/>
        </w:rPr>
        <w:t>SAIRO</w:t>
      </w:r>
      <w:r w:rsidR="003C497D" w:rsidRPr="00FF24FA">
        <w:rPr>
          <w:rFonts w:ascii="Times New Roman" w:eastAsia="Times New Roman" w:hAnsi="Times New Roman" w:cs="Times New Roman"/>
        </w:rPr>
        <w:t>’s work</w:t>
      </w:r>
      <w:r w:rsidR="003601B1" w:rsidRPr="00FF24FA">
        <w:rPr>
          <w:rFonts w:ascii="Times New Roman" w:eastAsia="Times New Roman" w:hAnsi="Times New Roman" w:cs="Times New Roman"/>
        </w:rPr>
        <w:t xml:space="preserve">. </w:t>
      </w:r>
      <w:r w:rsidRPr="00FF24FA">
        <w:rPr>
          <w:rFonts w:ascii="Times New Roman" w:eastAsia="Times New Roman" w:hAnsi="Times New Roman" w:cs="Times New Roman"/>
        </w:rPr>
        <w:t>Kristen McKinney responded</w:t>
      </w:r>
      <w:r w:rsidR="003601B1" w:rsidRPr="00FF24FA">
        <w:rPr>
          <w:rFonts w:ascii="Times New Roman" w:eastAsia="Times New Roman" w:hAnsi="Times New Roman" w:cs="Times New Roman"/>
        </w:rPr>
        <w:t xml:space="preserve"> that students are still finding </w:t>
      </w:r>
      <w:r w:rsidR="006703E4" w:rsidRPr="00FF24FA">
        <w:rPr>
          <w:rFonts w:ascii="Times New Roman" w:eastAsia="Times New Roman" w:hAnsi="Times New Roman" w:cs="Times New Roman"/>
        </w:rPr>
        <w:t>them;</w:t>
      </w:r>
      <w:r w:rsidR="003601B1" w:rsidRPr="00FF24FA">
        <w:rPr>
          <w:rFonts w:ascii="Times New Roman" w:eastAsia="Times New Roman" w:hAnsi="Times New Roman" w:cs="Times New Roman"/>
        </w:rPr>
        <w:t xml:space="preserve"> however, </w:t>
      </w:r>
      <w:r w:rsidRPr="00FF24FA">
        <w:rPr>
          <w:rFonts w:ascii="Times New Roman" w:eastAsia="Times New Roman" w:hAnsi="Times New Roman" w:cs="Times New Roman"/>
        </w:rPr>
        <w:t>they miss the energy</w:t>
      </w:r>
      <w:r w:rsidR="003C497D" w:rsidRPr="00FF24FA">
        <w:rPr>
          <w:rFonts w:ascii="Times New Roman" w:eastAsia="Times New Roman" w:hAnsi="Times New Roman" w:cs="Times New Roman"/>
        </w:rPr>
        <w:t xml:space="preserve"> of being in the same building as many student services</w:t>
      </w:r>
      <w:r w:rsidRPr="00FF24FA">
        <w:rPr>
          <w:rFonts w:ascii="Times New Roman" w:eastAsia="Times New Roman" w:hAnsi="Times New Roman" w:cs="Times New Roman"/>
        </w:rPr>
        <w:t>. They did worr</w:t>
      </w:r>
      <w:r w:rsidR="005468B2" w:rsidRPr="00FF24FA">
        <w:rPr>
          <w:rFonts w:ascii="Times New Roman" w:eastAsia="Times New Roman" w:hAnsi="Times New Roman" w:cs="Times New Roman"/>
        </w:rPr>
        <w:t xml:space="preserve">y about being less visible, but </w:t>
      </w:r>
      <w:r w:rsidRPr="00FF24FA">
        <w:rPr>
          <w:rFonts w:ascii="Times New Roman" w:eastAsia="Times New Roman" w:hAnsi="Times New Roman" w:cs="Times New Roman"/>
        </w:rPr>
        <w:t xml:space="preserve">she and her two managers are often around </w:t>
      </w:r>
      <w:r w:rsidR="001455EF" w:rsidRPr="00FF24FA">
        <w:rPr>
          <w:rFonts w:ascii="Times New Roman" w:eastAsia="Times New Roman" w:hAnsi="Times New Roman" w:cs="Times New Roman"/>
        </w:rPr>
        <w:t xml:space="preserve">on </w:t>
      </w:r>
      <w:r w:rsidRPr="00FF24FA">
        <w:rPr>
          <w:rFonts w:ascii="Times New Roman" w:eastAsia="Times New Roman" w:hAnsi="Times New Roman" w:cs="Times New Roman"/>
        </w:rPr>
        <w:t>campus</w:t>
      </w:r>
      <w:r w:rsidR="005468B2" w:rsidRPr="00FF24FA">
        <w:rPr>
          <w:rFonts w:ascii="Times New Roman" w:eastAsia="Times New Roman" w:hAnsi="Times New Roman" w:cs="Times New Roman"/>
        </w:rPr>
        <w:t xml:space="preserve"> meeting with units</w:t>
      </w:r>
      <w:r w:rsidRPr="00FF24FA">
        <w:rPr>
          <w:rFonts w:ascii="Times New Roman" w:eastAsia="Times New Roman" w:hAnsi="Times New Roman" w:cs="Times New Roman"/>
        </w:rPr>
        <w:t xml:space="preserve">. </w:t>
      </w:r>
    </w:p>
    <w:p w:rsidR="007C05F9" w:rsidRPr="00FF24FA" w:rsidRDefault="007C05F9" w:rsidP="00766385">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w:t>
      </w:r>
      <w:r w:rsidR="00457EC1" w:rsidRPr="00FF24FA">
        <w:rPr>
          <w:rFonts w:ascii="Times New Roman" w:eastAsia="Times New Roman" w:hAnsi="Times New Roman" w:cs="Times New Roman"/>
          <w:b/>
        </w:rPr>
        <w:t>i</w:t>
      </w:r>
      <w:r w:rsidRPr="00FF24FA">
        <w:rPr>
          <w:rFonts w:ascii="Times New Roman" w:eastAsia="Times New Roman" w:hAnsi="Times New Roman" w:cs="Times New Roman"/>
          <w:b/>
        </w:rPr>
        <w:t xml:space="preserve">ang </w:t>
      </w:r>
      <w:r w:rsidRPr="00FF24FA">
        <w:rPr>
          <w:rFonts w:ascii="Times New Roman" w:eastAsia="Times New Roman" w:hAnsi="Times New Roman" w:cs="Times New Roman"/>
        </w:rPr>
        <w:t xml:space="preserve">asked </w:t>
      </w:r>
      <w:r w:rsidR="00671471" w:rsidRPr="00FF24FA">
        <w:rPr>
          <w:rFonts w:ascii="Times New Roman" w:eastAsia="Times New Roman" w:hAnsi="Times New Roman" w:cs="Times New Roman"/>
        </w:rPr>
        <w:t xml:space="preserve">about the </w:t>
      </w:r>
      <w:r w:rsidR="00C70305" w:rsidRPr="00FF24FA">
        <w:rPr>
          <w:rFonts w:ascii="Times New Roman" w:eastAsia="Times New Roman" w:hAnsi="Times New Roman" w:cs="Times New Roman"/>
        </w:rPr>
        <w:t xml:space="preserve">outcomes for </w:t>
      </w:r>
      <w:r w:rsidR="00671471" w:rsidRPr="00FF24FA">
        <w:rPr>
          <w:rFonts w:ascii="Times New Roman" w:eastAsia="Times New Roman" w:hAnsi="Times New Roman" w:cs="Times New Roman"/>
        </w:rPr>
        <w:t>students who get invo</w:t>
      </w:r>
      <w:r w:rsidR="00C70305" w:rsidRPr="00FF24FA">
        <w:rPr>
          <w:rFonts w:ascii="Times New Roman" w:eastAsia="Times New Roman" w:hAnsi="Times New Roman" w:cs="Times New Roman"/>
        </w:rPr>
        <w:t>lved with SAIRO</w:t>
      </w:r>
      <w:r w:rsidR="00671471" w:rsidRPr="00FF24FA">
        <w:rPr>
          <w:rFonts w:ascii="Times New Roman" w:eastAsia="Times New Roman" w:hAnsi="Times New Roman" w:cs="Times New Roman"/>
        </w:rPr>
        <w:t>. Kristen McKinney responded</w:t>
      </w:r>
      <w:r w:rsidR="00766385" w:rsidRPr="00FF24FA">
        <w:rPr>
          <w:rFonts w:ascii="Times New Roman" w:eastAsia="Times New Roman" w:hAnsi="Times New Roman" w:cs="Times New Roman"/>
        </w:rPr>
        <w:t xml:space="preserve"> that their involvement has </w:t>
      </w:r>
      <w:r w:rsidR="00671471" w:rsidRPr="00FF24FA">
        <w:rPr>
          <w:rFonts w:ascii="Times New Roman" w:eastAsia="Times New Roman" w:hAnsi="Times New Roman" w:cs="Times New Roman"/>
        </w:rPr>
        <w:t>increase</w:t>
      </w:r>
      <w:r w:rsidR="00766385" w:rsidRPr="00FF24FA">
        <w:rPr>
          <w:rFonts w:ascii="Times New Roman" w:eastAsia="Times New Roman" w:hAnsi="Times New Roman" w:cs="Times New Roman"/>
        </w:rPr>
        <w:t xml:space="preserve">d their research skills. </w:t>
      </w:r>
      <w:r w:rsidR="00444CA4" w:rsidRPr="00FF24FA">
        <w:rPr>
          <w:rFonts w:ascii="Times New Roman" w:eastAsia="Times New Roman" w:hAnsi="Times New Roman" w:cs="Times New Roman"/>
        </w:rPr>
        <w:t>Part of the recruitment is to get a diverse cohort of students who may have not</w:t>
      </w:r>
      <w:r w:rsidR="00671471" w:rsidRPr="00FF24FA">
        <w:rPr>
          <w:rFonts w:ascii="Times New Roman" w:eastAsia="Times New Roman" w:hAnsi="Times New Roman" w:cs="Times New Roman"/>
        </w:rPr>
        <w:t xml:space="preserve"> of themse</w:t>
      </w:r>
      <w:r w:rsidR="007422CD" w:rsidRPr="00FF24FA">
        <w:rPr>
          <w:rFonts w:ascii="Times New Roman" w:eastAsia="Times New Roman" w:hAnsi="Times New Roman" w:cs="Times New Roman"/>
        </w:rPr>
        <w:t>lves as researchers</w:t>
      </w:r>
      <w:r w:rsidR="00444CA4" w:rsidRPr="00FF24FA">
        <w:rPr>
          <w:rFonts w:ascii="Times New Roman" w:eastAsia="Times New Roman" w:hAnsi="Times New Roman" w:cs="Times New Roman"/>
        </w:rPr>
        <w:t xml:space="preserve"> before</w:t>
      </w:r>
      <w:r w:rsidR="007422CD" w:rsidRPr="00FF24FA">
        <w:rPr>
          <w:rFonts w:ascii="Times New Roman" w:eastAsia="Times New Roman" w:hAnsi="Times New Roman" w:cs="Times New Roman"/>
        </w:rPr>
        <w:t>. Many</w:t>
      </w:r>
      <w:r w:rsidR="00671471" w:rsidRPr="00FF24FA">
        <w:rPr>
          <w:rFonts w:ascii="Times New Roman" w:eastAsia="Times New Roman" w:hAnsi="Times New Roman" w:cs="Times New Roman"/>
        </w:rPr>
        <w:t xml:space="preserve"> graduate students have moved on to institutional work. </w:t>
      </w:r>
    </w:p>
    <w:p w:rsidR="00D55766" w:rsidRPr="00FF24FA" w:rsidRDefault="00D55766" w:rsidP="007C05F9">
      <w:pPr>
        <w:pStyle w:val="ListParagraph"/>
        <w:spacing w:line="240" w:lineRule="auto"/>
        <w:rPr>
          <w:rFonts w:ascii="Times New Roman" w:eastAsia="Times New Roman" w:hAnsi="Times New Roman" w:cs="Times New Roman"/>
        </w:rPr>
      </w:pPr>
    </w:p>
    <w:p w:rsidR="00314EB3" w:rsidRPr="00FF24FA" w:rsidRDefault="00C6434D"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Unit Presentation: Early Care Education (ECE) </w:t>
      </w:r>
    </w:p>
    <w:p w:rsidR="005044B9" w:rsidRPr="00FF24FA" w:rsidRDefault="00521CD7" w:rsidP="005044B9">
      <w:pPr>
        <w:pStyle w:val="ListParagraph"/>
        <w:numPr>
          <w:ilvl w:val="1"/>
          <w:numId w:val="6"/>
        </w:numPr>
        <w:rPr>
          <w:rFonts w:ascii="Times New Roman" w:eastAsia="Times New Roman" w:hAnsi="Times New Roman" w:cs="Times New Roman"/>
          <w:b/>
        </w:rPr>
      </w:pPr>
      <w:r w:rsidRPr="00FF24FA">
        <w:rPr>
          <w:rFonts w:ascii="Times New Roman" w:eastAsia="Times New Roman" w:hAnsi="Times New Roman" w:cs="Times New Roman"/>
          <w:b/>
        </w:rPr>
        <w:t xml:space="preserve">Jazz Kiang </w:t>
      </w:r>
      <w:r w:rsidRPr="00FF24FA">
        <w:rPr>
          <w:rFonts w:ascii="Times New Roman" w:eastAsia="Times New Roman" w:hAnsi="Times New Roman" w:cs="Times New Roman"/>
        </w:rPr>
        <w:t>opened the floor for Deborah Shine Valentine and Marvin Selga to present on ECE</w:t>
      </w:r>
      <w:r w:rsidR="00532EAC" w:rsidRPr="00FF24FA">
        <w:rPr>
          <w:rFonts w:ascii="Times New Roman" w:eastAsia="Times New Roman" w:hAnsi="Times New Roman" w:cs="Times New Roman"/>
        </w:rPr>
        <w:t xml:space="preserve"> (presentation on PPT) </w:t>
      </w:r>
    </w:p>
    <w:p w:rsidR="005044B9" w:rsidRPr="00FF24FA" w:rsidRDefault="005044B9" w:rsidP="005044B9">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Inva</w:t>
      </w:r>
      <w:r w:rsidR="00532EAC" w:rsidRPr="00FF24FA">
        <w:rPr>
          <w:rFonts w:ascii="Times New Roman" w:eastAsia="Times New Roman" w:hAnsi="Times New Roman" w:cs="Times New Roman"/>
        </w:rPr>
        <w:t>luable Impact of 2018-2019 SFAC F</w:t>
      </w:r>
      <w:r w:rsidRPr="00FF24FA">
        <w:rPr>
          <w:rFonts w:ascii="Times New Roman" w:eastAsia="Times New Roman" w:hAnsi="Times New Roman" w:cs="Times New Roman"/>
        </w:rPr>
        <w:t>unding</w:t>
      </w:r>
    </w:p>
    <w:p w:rsidR="00142E73" w:rsidRPr="00FF24FA" w:rsidRDefault="00A80C9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Served 60 children of low-income parenting students through the SFAC-supported CDE subsidy program, 17 of whom were children of undergraduates.  </w:t>
      </w:r>
    </w:p>
    <w:p w:rsidR="00142E73" w:rsidRPr="00FF24FA" w:rsidRDefault="00A80C9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Also served an additional 20 children of students who pay our full fees, 19 grad and 1 undergrad.  </w:t>
      </w:r>
    </w:p>
    <w:p w:rsidR="00142E73"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They</w:t>
      </w:r>
      <w:r w:rsidR="00A80C9C" w:rsidRPr="00FF24FA">
        <w:rPr>
          <w:rFonts w:ascii="Times New Roman" w:eastAsia="Times New Roman" w:hAnsi="Times New Roman" w:cs="Times New Roman"/>
        </w:rPr>
        <w:t xml:space="preserve"> have an in-house scholarship program as well, but are only able to provide 50K per year in support</w:t>
      </w:r>
    </w:p>
    <w:p w:rsidR="00142E73" w:rsidRPr="00FF24FA" w:rsidRDefault="00A80C9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There are currently 109 student families in our applicant pool – waiting for a space to become available.</w:t>
      </w:r>
    </w:p>
    <w:p w:rsidR="00532EAC" w:rsidRPr="00FF24FA" w:rsidRDefault="00532EAC" w:rsidP="00532EA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Why is child care so expensive</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Staff cost.  Even with all families paying their full fees, they lose money on infant and toddler rooms.</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This is why there is a shortage of programs that serve infants and toddlers.  </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It is impossible to run a high quality, full-day year-round program serving infants through preschool without outside funding. </w:t>
      </w:r>
    </w:p>
    <w:p w:rsidR="00532EAC" w:rsidRPr="00FF24FA" w:rsidRDefault="00532EAC" w:rsidP="00532EA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Full and Low-Income Tuition 2019-2020</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Annual Full Tuition -  $2,306,688</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Annual Low-Income Tuition - $1,916,660</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SFAC 2019-2020 Funding Request - $390,028</w:t>
      </w:r>
    </w:p>
    <w:p w:rsidR="00532EAC" w:rsidRPr="00FF24FA" w:rsidRDefault="00532EAC" w:rsidP="00532EA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Additional Staffing 2019-2020</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Additional Teachers - $119,744</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25% FTE Low-Income Certification - $24,254</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SFAC 2019-2020 Funding Request - $143,998</w:t>
      </w:r>
    </w:p>
    <w:p w:rsidR="00532EAC" w:rsidRPr="00FF24FA" w:rsidRDefault="00532EAC" w:rsidP="00532EAC">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Full and Low-Income Tuition 2020-2021</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Annual Full Tuition - $2,375,889</w:t>
      </w:r>
    </w:p>
    <w:p w:rsidR="00532EAC" w:rsidRPr="00FF24FA" w:rsidRDefault="00532EAC" w:rsidP="00532EAC">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Annual Low-Income Tuition - $1,916,660</w:t>
      </w:r>
    </w:p>
    <w:p w:rsidR="00532EAC"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SFAC 2020-2021 Funding Request - $459,229</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Additional Staffing 2020-2021</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Additional Teachers - $124,129</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25% FTE Low-Income Certification - $25,143</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SFAC 2020-2021 Funding Request - $149,272</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2017-2018 Carryforward funds</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As of October 1, 2018, ECE changed organizational hierarchy from the Vice Chancellor/CFO to the Graduate School of Education and Information Studies (GSE&amp;IS).</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$65,312 carryforward will be spent in 2018-2019, supporting low-income families at ECE.</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Overall quality and management concerns in ECE have been addressed</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Moved into the Graduate School of Education and Information Studies </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Improved administrative structure, management and practices – including financial management</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Have a stable, well qualified leadership team; improved overall staff and parent morale</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Have improved staffing and with extra professional development funding from the Provost, we are in year one of a three year curriculum enhancement plan</w:t>
      </w:r>
    </w:p>
    <w:p w:rsidR="00D11101" w:rsidRPr="00FF24FA" w:rsidRDefault="00D11101" w:rsidP="00D11101">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 xml:space="preserve">started with Prek curriculum, </w:t>
      </w:r>
    </w:p>
    <w:p w:rsidR="00D11101" w:rsidRPr="00FF24FA" w:rsidRDefault="00D11101" w:rsidP="00D11101">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 xml:space="preserve">now focused on language and literacy, </w:t>
      </w:r>
    </w:p>
    <w:p w:rsidR="00D11101" w:rsidRPr="00FF24FA" w:rsidRDefault="00D11101" w:rsidP="00D11101">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 xml:space="preserve">re-integrating mindfulness, anti-bias and culturally responsive practices  </w:t>
      </w:r>
    </w:p>
    <w:p w:rsidR="00D11101" w:rsidRPr="00FF24FA" w:rsidRDefault="00D11101" w:rsidP="00D11101">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 xml:space="preserve">new trauma informed practices </w:t>
      </w:r>
    </w:p>
    <w:p w:rsidR="00D11101" w:rsidRPr="00FF24FA" w:rsidRDefault="00D11101" w:rsidP="00D11101">
      <w:pPr>
        <w:pStyle w:val="ListParagraph"/>
        <w:numPr>
          <w:ilvl w:val="3"/>
          <w:numId w:val="6"/>
        </w:numPr>
        <w:rPr>
          <w:rFonts w:ascii="Times New Roman" w:eastAsia="Times New Roman" w:hAnsi="Times New Roman" w:cs="Times New Roman"/>
        </w:rPr>
      </w:pPr>
      <w:r w:rsidRPr="00FF24FA">
        <w:rPr>
          <w:rFonts w:ascii="Times New Roman" w:eastAsia="Times New Roman" w:hAnsi="Times New Roman" w:cs="Times New Roman"/>
        </w:rPr>
        <w:t>specialized training for infant-toddler teachers</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Growing Partnership with Student Affairs Staff – as planned</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Attended working group for students with dependents</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Attended early fall welcome meeting for students with dependents</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Coordinating to get information out to student-parents about application processes</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Planning a session for all parents (not just ECE families) on how to choose quality childcare and another in the fall on planning for kindergarten</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Possibility of shared fundraising for in-house scholarships</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Specifically at University Village</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Created new permanent classroom assistant positions for the Title </w:t>
      </w:r>
      <w:r w:rsidR="005C0260" w:rsidRPr="00FF24FA">
        <w:rPr>
          <w:rFonts w:ascii="Times New Roman" w:eastAsia="Times New Roman" w:hAnsi="Times New Roman" w:cs="Times New Roman"/>
        </w:rPr>
        <w:t>V</w:t>
      </w:r>
      <w:r w:rsidRPr="00FF24FA">
        <w:rPr>
          <w:rFonts w:ascii="Times New Roman" w:eastAsia="Times New Roman" w:hAnsi="Times New Roman" w:cs="Times New Roman"/>
        </w:rPr>
        <w:t xml:space="preserve"> toddler classrooms that allow them to meet teacher-child ratios with permanent staff</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Focused SFAC funding on UV center, since this is where most students live</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Coordinated with UV residential staff to address concerns, expand social events</w:t>
      </w:r>
    </w:p>
    <w:p w:rsidR="00D11101" w:rsidRPr="00FF24FA" w:rsidRDefault="00D11101" w:rsidP="00D1110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Why does it matter enough at UCLA to make it worth the investment</w:t>
      </w:r>
    </w:p>
    <w:p w:rsidR="00D11101" w:rsidRPr="00FF24FA" w:rsidRDefault="00D11101" w:rsidP="00D11101">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The value of this service to parenting students exceeds almost any other service we could provide</w:t>
      </w:r>
    </w:p>
    <w:p w:rsidR="00D11101"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For many parenting students, access to affordable childcare means the difference between being in school and not attending or dropping out.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“Without this childcare, I would probably not be able to attend school at all. If I </w:t>
      </w:r>
      <w:r w:rsidR="006703E4" w:rsidRPr="00FF24FA">
        <w:rPr>
          <w:rFonts w:ascii="Times New Roman" w:eastAsia="Times New Roman" w:hAnsi="Times New Roman" w:cs="Times New Roman"/>
        </w:rPr>
        <w:t>were</w:t>
      </w:r>
      <w:r w:rsidRPr="00FF24FA">
        <w:rPr>
          <w:rFonts w:ascii="Times New Roman" w:eastAsia="Times New Roman" w:hAnsi="Times New Roman" w:cs="Times New Roman"/>
        </w:rPr>
        <w:t xml:space="preserve"> able to manage, I would not have any time to do any of the actual classroom assignments. I could not, at this point in my life, afford $1,600 for childcare AND pay rent for the same amount. And, my son would not be getting this quality of ECE anywhere else.”</w:t>
      </w:r>
      <w:r w:rsidR="00AF0012" w:rsidRPr="00FF24FA">
        <w:rPr>
          <w:rFonts w:ascii="Times New Roman" w:eastAsia="Times New Roman" w:hAnsi="Times New Roman" w:cs="Times New Roman"/>
        </w:rPr>
        <w:t xml:space="preserve">  Johanna P.,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“The impact of no longer offering subsidized childcare would be devastating to my family. We already don’t make enough to pay our monthly expenses.” </w:t>
      </w:r>
      <w:r w:rsidR="00AF0012" w:rsidRPr="00FF24FA">
        <w:rPr>
          <w:rFonts w:ascii="Times New Roman" w:eastAsia="Times New Roman" w:hAnsi="Times New Roman" w:cs="Times New Roman"/>
        </w:rPr>
        <w:t xml:space="preserve">Zuleika B.,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For most, lack of access to high quality care on campus means that they have try to make due with childcare that is less dependable, lower quality, and/or much less convenient.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“One student said that due to the “inaccessibility” of quality low-cost child care in the area, prior to getting a space in ECE, she drove 30 miles every day to take her son to a provider she trusted.  “Much of our success and drive is ignited by our children and our envisioned future for them.  This is why I absorbed the draining and </w:t>
      </w:r>
      <w:r w:rsidR="00AF0012" w:rsidRPr="00FF24FA">
        <w:rPr>
          <w:rFonts w:ascii="Times New Roman" w:eastAsia="Times New Roman" w:hAnsi="Times New Roman" w:cs="Times New Roman"/>
        </w:rPr>
        <w:t xml:space="preserve">exhaustive commute.” Crystal L.,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Lack of high quality, affordable care results in negative impacts on academic performance, decreased rates of graduation and increased time to graduation</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“Having access to quality childcare for my son is directly linked, and paramount, to my academic success.” </w:t>
      </w:r>
      <w:r w:rsidR="00AF0012" w:rsidRPr="00FF24FA">
        <w:rPr>
          <w:rFonts w:ascii="Times New Roman" w:eastAsia="Times New Roman" w:hAnsi="Times New Roman" w:cs="Times New Roman"/>
        </w:rPr>
        <w:t xml:space="preserve">Crystal L.,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“If you want every student to succeed then you must be vigilant on what may be preventing that student from academically succeeding… Although many challenges impact parenting students, our main obstacle is childcare.” </w:t>
      </w:r>
      <w:r w:rsidR="00AF0012" w:rsidRPr="00FF24FA">
        <w:rPr>
          <w:rFonts w:ascii="Times New Roman" w:eastAsia="Times New Roman" w:hAnsi="Times New Roman" w:cs="Times New Roman"/>
        </w:rPr>
        <w:t xml:space="preserve">Zulieka B.,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“A few months ago my advisor noticed that I was thinking more strategically about how to use my time in graduate school and she asked me what had changed between this year and last.  I told her without hesitation that having my son in low-cost childcare and moving closer to campus…were the resources I needed to have a strong foundation in my academic work.” </w:t>
      </w:r>
      <w:r w:rsidR="00AF0012" w:rsidRPr="00FF24FA">
        <w:rPr>
          <w:rFonts w:ascii="Times New Roman" w:eastAsia="Times New Roman" w:hAnsi="Times New Roman" w:cs="Times New Roman"/>
        </w:rPr>
        <w:t xml:space="preserve">Kristen B., </w:t>
      </w:r>
      <w:r w:rsidRPr="00FF24FA">
        <w:rPr>
          <w:rFonts w:ascii="Times New Roman" w:eastAsia="Times New Roman" w:hAnsi="Times New Roman" w:cs="Times New Roman"/>
        </w:rPr>
        <w:t>graduate student</w:t>
      </w:r>
    </w:p>
    <w:p w:rsidR="006F1C5F"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Access to trusted, high quality care, improves mental health and decreases stress</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“Knowing your child is safe and in good hands takes a lot of stress off and when you make things affordable and convenient it helps your mental health, time management and therefore affects what you can do as a mother or father and what you can do as a student.” </w:t>
      </w:r>
      <w:r w:rsidR="00AF0012" w:rsidRPr="00FF24FA">
        <w:rPr>
          <w:rFonts w:ascii="Times New Roman" w:eastAsia="Times New Roman" w:hAnsi="Times New Roman" w:cs="Times New Roman"/>
        </w:rPr>
        <w:t xml:space="preserve">Yennifer P.,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Quote from Student: “As a single mother of four I am stretched in many ways ECE has relieved academic and family pressure by its location [near to] our home and the teachers who’ve welcomed and embraced my son during his transition.”</w:t>
      </w:r>
      <w:r w:rsidR="00AF0012" w:rsidRPr="00FF24FA">
        <w:rPr>
          <w:rFonts w:ascii="Times New Roman" w:eastAsia="Times New Roman" w:hAnsi="Times New Roman" w:cs="Times New Roman"/>
        </w:rPr>
        <w:t xml:space="preserve"> Crystal L.,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As a public university, committed to the success of all students – the provision of child care is at the core of our mission and values</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“This has particular impacts on women, women of color, working class students, and single parents who receive institutional messages that they do not belong at UCLA.  Investing in childcare subsidies for parenting students sends a message-through-action that UCLA supports and values nontraditional and marginalized students.” </w:t>
      </w:r>
      <w:r w:rsidR="00AF0012" w:rsidRPr="00FF24FA">
        <w:rPr>
          <w:rFonts w:ascii="Times New Roman" w:eastAsia="Times New Roman" w:hAnsi="Times New Roman" w:cs="Times New Roman"/>
        </w:rPr>
        <w:t xml:space="preserve">Kristen B., </w:t>
      </w:r>
      <w:r w:rsidRPr="00FF24FA">
        <w:rPr>
          <w:rFonts w:ascii="Times New Roman" w:eastAsia="Times New Roman" w:hAnsi="Times New Roman" w:cs="Times New Roman"/>
        </w:rPr>
        <w:t>graduate student</w:t>
      </w:r>
    </w:p>
    <w:p w:rsidR="006F1C5F" w:rsidRPr="00FF24FA" w:rsidRDefault="006F1C5F" w:rsidP="006F1C5F">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“Subsidized funding relieves a specific population of students – not only from lower income backgrounds, but also underrepresented students on campus.  When these positions are threatened it directly targets and already vulnerable </w:t>
      </w:r>
      <w:r w:rsidR="006703E4" w:rsidRPr="00FF24FA">
        <w:rPr>
          <w:rFonts w:ascii="Times New Roman" w:eastAsia="Times New Roman" w:hAnsi="Times New Roman" w:cs="Times New Roman"/>
        </w:rPr>
        <w:t>a</w:t>
      </w:r>
      <w:r w:rsidRPr="00FF24FA">
        <w:rPr>
          <w:rFonts w:ascii="Times New Roman" w:eastAsia="Times New Roman" w:hAnsi="Times New Roman" w:cs="Times New Roman"/>
        </w:rPr>
        <w:t xml:space="preserve"> marginalized group of students who are also tackling various stressors daily, just to access the same education as our peers.” Crystal L.</w:t>
      </w:r>
      <w:r w:rsidR="00AF0012" w:rsidRPr="00FF24FA">
        <w:rPr>
          <w:rFonts w:ascii="Times New Roman" w:eastAsia="Times New Roman" w:hAnsi="Times New Roman" w:cs="Times New Roman"/>
        </w:rPr>
        <w:t xml:space="preserve">, </w:t>
      </w:r>
      <w:r w:rsidRPr="00FF24FA">
        <w:rPr>
          <w:rFonts w:ascii="Times New Roman" w:eastAsia="Times New Roman" w:hAnsi="Times New Roman" w:cs="Times New Roman"/>
        </w:rPr>
        <w:t>undergraduate student</w:t>
      </w:r>
    </w:p>
    <w:p w:rsidR="006F1C5F" w:rsidRPr="00FF24FA" w:rsidRDefault="006F1C5F" w:rsidP="006F1C5F">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rPr>
        <w:t>Increased diversity benefits all students</w:t>
      </w:r>
    </w:p>
    <w:p w:rsidR="00D11101" w:rsidRPr="00FF24FA" w:rsidRDefault="006F1C5F" w:rsidP="001E30F0">
      <w:pPr>
        <w:pStyle w:val="ListParagraph"/>
        <w:numPr>
          <w:ilvl w:val="2"/>
          <w:numId w:val="6"/>
        </w:numPr>
        <w:rPr>
          <w:rFonts w:ascii="Times New Roman" w:eastAsia="Times New Roman" w:hAnsi="Times New Roman" w:cs="Times New Roman"/>
        </w:rPr>
      </w:pPr>
      <w:r w:rsidRPr="00FF24FA">
        <w:rPr>
          <w:rFonts w:ascii="Times New Roman" w:eastAsia="Times New Roman" w:hAnsi="Times New Roman" w:cs="Times New Roman"/>
        </w:rPr>
        <w:t xml:space="preserve">Quote from Student: “To cut funding for subsidized spaces for children would affect the diversity of the student body on the UCLA campus… All students, parents or not – benefit from diversity on campus; it exposes other similarly oriented students with all walks of life, it also prepares students who have not had experience with non-traditional students to begin to understand others more than just those who mirror them.”  </w:t>
      </w:r>
      <w:r w:rsidR="001E30F0" w:rsidRPr="00FF24FA">
        <w:rPr>
          <w:rFonts w:ascii="Times New Roman" w:eastAsia="Times New Roman" w:hAnsi="Times New Roman" w:cs="Times New Roman"/>
        </w:rPr>
        <w:t xml:space="preserve">– Johanna P., </w:t>
      </w:r>
      <w:r w:rsidRPr="00FF24FA">
        <w:rPr>
          <w:rFonts w:ascii="Times New Roman" w:eastAsia="Times New Roman" w:hAnsi="Times New Roman" w:cs="Times New Roman"/>
        </w:rPr>
        <w:t>undergraduate student</w:t>
      </w:r>
    </w:p>
    <w:p w:rsidR="00FC6916" w:rsidRPr="00FF24FA" w:rsidRDefault="00FC6916" w:rsidP="00FC6916">
      <w:pPr>
        <w:pStyle w:val="ListParagraph"/>
        <w:numPr>
          <w:ilvl w:val="1"/>
          <w:numId w:val="6"/>
        </w:numPr>
        <w:rPr>
          <w:rFonts w:ascii="Times New Roman" w:eastAsia="Times New Roman" w:hAnsi="Times New Roman" w:cs="Times New Roman"/>
          <w:b/>
        </w:rPr>
      </w:pPr>
      <w:r w:rsidRPr="00FF24FA">
        <w:rPr>
          <w:rFonts w:ascii="Times New Roman" w:eastAsia="Times New Roman" w:hAnsi="Times New Roman" w:cs="Times New Roman"/>
          <w:b/>
        </w:rPr>
        <w:t xml:space="preserve">Jazz Kiang </w:t>
      </w:r>
      <w:r w:rsidRPr="00FF24FA">
        <w:rPr>
          <w:rFonts w:ascii="Times New Roman" w:eastAsia="Times New Roman" w:hAnsi="Times New Roman" w:cs="Times New Roman"/>
        </w:rPr>
        <w:t>opened the floor for questions:</w:t>
      </w:r>
    </w:p>
    <w:p w:rsidR="00FC6916" w:rsidRPr="00FF24FA" w:rsidRDefault="00233DC0" w:rsidP="009450E1">
      <w:pPr>
        <w:pStyle w:val="ListParagraph"/>
        <w:numPr>
          <w:ilvl w:val="1"/>
          <w:numId w:val="6"/>
        </w:numPr>
        <w:rPr>
          <w:rFonts w:ascii="Times New Roman" w:eastAsia="Times New Roman" w:hAnsi="Times New Roman" w:cs="Times New Roman"/>
        </w:rPr>
      </w:pPr>
      <w:r w:rsidRPr="00FF24FA">
        <w:rPr>
          <w:rFonts w:ascii="Times New Roman" w:eastAsia="Times New Roman" w:hAnsi="Times New Roman" w:cs="Times New Roman"/>
          <w:b/>
        </w:rPr>
        <w:t xml:space="preserve">Javier Rodriguez </w:t>
      </w:r>
      <w:r w:rsidRPr="00FF24FA">
        <w:rPr>
          <w:rFonts w:ascii="Times New Roman" w:eastAsia="Times New Roman" w:hAnsi="Times New Roman" w:cs="Times New Roman"/>
        </w:rPr>
        <w:t>asked how many students qualify for the subsidize</w:t>
      </w:r>
      <w:r w:rsidR="00F97752" w:rsidRPr="00FF24FA">
        <w:rPr>
          <w:rFonts w:ascii="Times New Roman" w:eastAsia="Times New Roman" w:hAnsi="Times New Roman" w:cs="Times New Roman"/>
        </w:rPr>
        <w:t>d</w:t>
      </w:r>
      <w:r w:rsidRPr="00FF24FA">
        <w:rPr>
          <w:rFonts w:ascii="Times New Roman" w:eastAsia="Times New Roman" w:hAnsi="Times New Roman" w:cs="Times New Roman"/>
        </w:rPr>
        <w:t xml:space="preserve"> program</w:t>
      </w:r>
      <w:r w:rsidR="00F97752" w:rsidRPr="00FF24FA">
        <w:rPr>
          <w:rFonts w:ascii="Times New Roman" w:eastAsia="Times New Roman" w:hAnsi="Times New Roman" w:cs="Times New Roman"/>
        </w:rPr>
        <w:t>,</w:t>
      </w:r>
      <w:r w:rsidRPr="00FF24FA">
        <w:rPr>
          <w:rFonts w:ascii="Times New Roman" w:eastAsia="Times New Roman" w:hAnsi="Times New Roman" w:cs="Times New Roman"/>
        </w:rPr>
        <w:t xml:space="preserve"> but</w:t>
      </w:r>
      <w:r w:rsidR="009450E1" w:rsidRPr="00FF24FA">
        <w:rPr>
          <w:rFonts w:ascii="Times New Roman" w:eastAsia="Times New Roman" w:hAnsi="Times New Roman" w:cs="Times New Roman"/>
        </w:rPr>
        <w:t xml:space="preserve"> due to space</w:t>
      </w:r>
      <w:r w:rsidR="00F97752" w:rsidRPr="00FF24FA">
        <w:rPr>
          <w:rFonts w:ascii="Times New Roman" w:eastAsia="Times New Roman" w:hAnsi="Times New Roman" w:cs="Times New Roman"/>
        </w:rPr>
        <w:t>,</w:t>
      </w:r>
      <w:r w:rsidRPr="00FF24FA">
        <w:rPr>
          <w:rFonts w:ascii="Times New Roman" w:eastAsia="Times New Roman" w:hAnsi="Times New Roman" w:cs="Times New Roman"/>
        </w:rPr>
        <w:t xml:space="preserve"> are</w:t>
      </w:r>
      <w:r w:rsidR="00724C4A" w:rsidRPr="00FF24FA">
        <w:rPr>
          <w:rFonts w:ascii="Times New Roman" w:eastAsia="Times New Roman" w:hAnsi="Times New Roman" w:cs="Times New Roman"/>
        </w:rPr>
        <w:t xml:space="preserve"> on</w:t>
      </w:r>
      <w:r w:rsidR="00F97752" w:rsidRPr="00FF24FA">
        <w:rPr>
          <w:rFonts w:ascii="Times New Roman" w:eastAsia="Times New Roman" w:hAnsi="Times New Roman" w:cs="Times New Roman"/>
        </w:rPr>
        <w:t xml:space="preserve"> the wait</w:t>
      </w:r>
      <w:r w:rsidRPr="00FF24FA">
        <w:rPr>
          <w:rFonts w:ascii="Times New Roman" w:eastAsia="Times New Roman" w:hAnsi="Times New Roman" w:cs="Times New Roman"/>
        </w:rPr>
        <w:t>list. Debor</w:t>
      </w:r>
      <w:r w:rsidR="00724C4A" w:rsidRPr="00FF24FA">
        <w:rPr>
          <w:rFonts w:ascii="Times New Roman" w:eastAsia="Times New Roman" w:hAnsi="Times New Roman" w:cs="Times New Roman"/>
        </w:rPr>
        <w:t xml:space="preserve">ah Shine Valentine responded </w:t>
      </w:r>
      <w:r w:rsidR="00194ADF" w:rsidRPr="00FF24FA">
        <w:rPr>
          <w:rFonts w:ascii="Times New Roman" w:eastAsia="Times New Roman" w:hAnsi="Times New Roman" w:cs="Times New Roman"/>
        </w:rPr>
        <w:t xml:space="preserve">that </w:t>
      </w:r>
      <w:r w:rsidR="00F44FD6" w:rsidRPr="00FF24FA">
        <w:rPr>
          <w:rFonts w:ascii="Times New Roman" w:eastAsia="Times New Roman" w:hAnsi="Times New Roman" w:cs="Times New Roman"/>
        </w:rPr>
        <w:t>they have 109 students on the waitlist</w:t>
      </w:r>
      <w:r w:rsidR="009450E1" w:rsidRPr="00FF24FA">
        <w:rPr>
          <w:rFonts w:ascii="Times New Roman" w:eastAsia="Times New Roman" w:hAnsi="Times New Roman" w:cs="Times New Roman"/>
        </w:rPr>
        <w:t xml:space="preserve"> and</w:t>
      </w:r>
      <w:r w:rsidR="009450E1" w:rsidRPr="00FF24FA">
        <w:t xml:space="preserve"> </w:t>
      </w:r>
      <w:r w:rsidR="009450E1" w:rsidRPr="00FF24FA">
        <w:rPr>
          <w:rFonts w:ascii="Times New Roman" w:eastAsia="Times New Roman" w:hAnsi="Times New Roman" w:cs="Times New Roman"/>
        </w:rPr>
        <w:t>does not know the breakdown</w:t>
      </w:r>
      <w:r w:rsidR="00F97752" w:rsidRPr="00FF24FA">
        <w:rPr>
          <w:rFonts w:ascii="Times New Roman" w:eastAsia="Times New Roman" w:hAnsi="Times New Roman" w:cs="Times New Roman"/>
        </w:rPr>
        <w:t xml:space="preserve"> </w:t>
      </w:r>
      <w:r w:rsidR="00B74FF0" w:rsidRPr="00FF24FA">
        <w:rPr>
          <w:rFonts w:ascii="Times New Roman" w:eastAsia="Times New Roman" w:hAnsi="Times New Roman" w:cs="Times New Roman"/>
        </w:rPr>
        <w:t>for those who qualify for state subsidy</w:t>
      </w:r>
      <w:r w:rsidR="009450E1" w:rsidRPr="00FF24FA">
        <w:rPr>
          <w:rFonts w:ascii="Times New Roman" w:eastAsia="Times New Roman" w:hAnsi="Times New Roman" w:cs="Times New Roman"/>
        </w:rPr>
        <w:t xml:space="preserve">. They </w:t>
      </w:r>
      <w:r w:rsidR="004C3189" w:rsidRPr="00FF24FA">
        <w:rPr>
          <w:rFonts w:ascii="Times New Roman" w:eastAsia="Times New Roman" w:hAnsi="Times New Roman" w:cs="Times New Roman"/>
        </w:rPr>
        <w:t>currently</w:t>
      </w:r>
      <w:r w:rsidR="009450E1" w:rsidRPr="00FF24FA">
        <w:rPr>
          <w:rFonts w:ascii="Times New Roman" w:eastAsia="Times New Roman" w:hAnsi="Times New Roman" w:cs="Times New Roman"/>
        </w:rPr>
        <w:t xml:space="preserve"> serve 60 students.  </w:t>
      </w:r>
    </w:p>
    <w:p w:rsidR="009450E1" w:rsidRPr="00FF24FA" w:rsidRDefault="00233DC0" w:rsidP="004C3189">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Christina Wang </w:t>
      </w:r>
      <w:r w:rsidR="009450E1" w:rsidRPr="00FF24FA">
        <w:rPr>
          <w:rFonts w:ascii="Times New Roman" w:eastAsia="Times New Roman" w:hAnsi="Times New Roman" w:cs="Times New Roman"/>
        </w:rPr>
        <w:t xml:space="preserve">asked </w:t>
      </w:r>
      <w:r w:rsidR="00C953AB" w:rsidRPr="00FF24FA">
        <w:rPr>
          <w:rFonts w:ascii="Times New Roman" w:eastAsia="Times New Roman" w:hAnsi="Times New Roman" w:cs="Times New Roman"/>
        </w:rPr>
        <w:t xml:space="preserve">for clarification </w:t>
      </w:r>
      <w:r w:rsidR="009450E1" w:rsidRPr="00FF24FA">
        <w:rPr>
          <w:rFonts w:ascii="Times New Roman" w:eastAsia="Times New Roman" w:hAnsi="Times New Roman" w:cs="Times New Roman"/>
        </w:rPr>
        <w:t>about the annual full</w:t>
      </w:r>
      <w:r w:rsidRPr="00FF24FA">
        <w:rPr>
          <w:rFonts w:ascii="Times New Roman" w:eastAsia="Times New Roman" w:hAnsi="Times New Roman" w:cs="Times New Roman"/>
        </w:rPr>
        <w:t xml:space="preserve"> tuition</w:t>
      </w:r>
      <w:r w:rsidR="009450E1" w:rsidRPr="00FF24FA">
        <w:rPr>
          <w:rFonts w:ascii="Times New Roman" w:eastAsia="Times New Roman" w:hAnsi="Times New Roman" w:cs="Times New Roman"/>
        </w:rPr>
        <w:t xml:space="preserve"> </w:t>
      </w:r>
      <w:r w:rsidR="007719AB" w:rsidRPr="00FF24FA">
        <w:rPr>
          <w:rFonts w:ascii="Times New Roman" w:eastAsia="Times New Roman" w:hAnsi="Times New Roman" w:cs="Times New Roman"/>
        </w:rPr>
        <w:t>b</w:t>
      </w:r>
      <w:r w:rsidR="00713DB9" w:rsidRPr="00FF24FA">
        <w:rPr>
          <w:rFonts w:ascii="Times New Roman" w:eastAsia="Times New Roman" w:hAnsi="Times New Roman" w:cs="Times New Roman"/>
        </w:rPr>
        <w:t>eing b</w:t>
      </w:r>
      <w:r w:rsidR="007719AB" w:rsidRPr="00FF24FA">
        <w:rPr>
          <w:rFonts w:ascii="Times New Roman" w:eastAsia="Times New Roman" w:hAnsi="Times New Roman" w:cs="Times New Roman"/>
        </w:rPr>
        <w:t xml:space="preserve">udgeted with the assumption of 85% capacity. </w:t>
      </w:r>
      <w:r w:rsidRPr="00FF24FA">
        <w:rPr>
          <w:rFonts w:ascii="Times New Roman" w:eastAsia="Times New Roman" w:hAnsi="Times New Roman" w:cs="Times New Roman"/>
        </w:rPr>
        <w:t xml:space="preserve">Deborah Shine Valentine responded that </w:t>
      </w:r>
      <w:r w:rsidR="009450E1" w:rsidRPr="00FF24FA">
        <w:rPr>
          <w:rFonts w:ascii="Times New Roman" w:eastAsia="Times New Roman" w:hAnsi="Times New Roman" w:cs="Times New Roman"/>
        </w:rPr>
        <w:t xml:space="preserve">they </w:t>
      </w:r>
      <w:r w:rsidR="006703E4" w:rsidRPr="00FF24FA">
        <w:rPr>
          <w:rFonts w:ascii="Times New Roman" w:eastAsia="Times New Roman" w:hAnsi="Times New Roman" w:cs="Times New Roman"/>
        </w:rPr>
        <w:t>could not</w:t>
      </w:r>
      <w:r w:rsidR="009450E1" w:rsidRPr="00FF24FA">
        <w:rPr>
          <w:rFonts w:ascii="Times New Roman" w:eastAsia="Times New Roman" w:hAnsi="Times New Roman" w:cs="Times New Roman"/>
        </w:rPr>
        <w:t xml:space="preserve"> bud</w:t>
      </w:r>
      <w:r w:rsidR="004C3189" w:rsidRPr="00FF24FA">
        <w:rPr>
          <w:rFonts w:ascii="Times New Roman" w:eastAsia="Times New Roman" w:hAnsi="Times New Roman" w:cs="Times New Roman"/>
        </w:rPr>
        <w:t>get to be all year round. T</w:t>
      </w:r>
      <w:r w:rsidR="009450E1" w:rsidRPr="00FF24FA">
        <w:rPr>
          <w:rFonts w:ascii="Times New Roman" w:eastAsia="Times New Roman" w:hAnsi="Times New Roman" w:cs="Times New Roman"/>
        </w:rPr>
        <w:t xml:space="preserve">hey must budget </w:t>
      </w:r>
      <w:r w:rsidR="004C3189" w:rsidRPr="00FF24FA">
        <w:rPr>
          <w:rFonts w:ascii="Times New Roman" w:eastAsia="Times New Roman" w:hAnsi="Times New Roman" w:cs="Times New Roman"/>
        </w:rPr>
        <w:t xml:space="preserve">conservatively. </w:t>
      </w:r>
    </w:p>
    <w:p w:rsidR="00765FF2" w:rsidRPr="00FF24FA" w:rsidRDefault="00765FF2" w:rsidP="00C74C82">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Neemat Abdusemed </w:t>
      </w:r>
      <w:r w:rsidR="00BA62E1" w:rsidRPr="00FF24FA">
        <w:rPr>
          <w:rFonts w:ascii="Times New Roman" w:eastAsia="Times New Roman" w:hAnsi="Times New Roman" w:cs="Times New Roman"/>
        </w:rPr>
        <w:t>asked why the spreadsheet requests were categorized as “new” requests and if</w:t>
      </w:r>
      <w:r w:rsidRPr="00FF24FA">
        <w:rPr>
          <w:rFonts w:ascii="Times New Roman" w:eastAsia="Times New Roman" w:hAnsi="Times New Roman" w:cs="Times New Roman"/>
        </w:rPr>
        <w:t xml:space="preserve"> </w:t>
      </w:r>
      <w:r w:rsidR="00BA62E1" w:rsidRPr="00FF24FA">
        <w:rPr>
          <w:rFonts w:ascii="Times New Roman" w:eastAsia="Times New Roman" w:hAnsi="Times New Roman" w:cs="Times New Roman"/>
        </w:rPr>
        <w:t xml:space="preserve">teaching </w:t>
      </w:r>
      <w:r w:rsidRPr="00FF24FA">
        <w:rPr>
          <w:rFonts w:ascii="Times New Roman" w:eastAsia="Times New Roman" w:hAnsi="Times New Roman" w:cs="Times New Roman"/>
        </w:rPr>
        <w:t xml:space="preserve">positions </w:t>
      </w:r>
      <w:r w:rsidR="00BA62E1" w:rsidRPr="00FF24FA">
        <w:rPr>
          <w:rFonts w:ascii="Times New Roman" w:eastAsia="Times New Roman" w:hAnsi="Times New Roman" w:cs="Times New Roman"/>
        </w:rPr>
        <w:t xml:space="preserve">are </w:t>
      </w:r>
      <w:r w:rsidRPr="00FF24FA">
        <w:rPr>
          <w:rFonts w:ascii="Times New Roman" w:eastAsia="Times New Roman" w:hAnsi="Times New Roman" w:cs="Times New Roman"/>
        </w:rPr>
        <w:t xml:space="preserve">for low-income families. </w:t>
      </w:r>
      <w:r w:rsidR="00BA62E1" w:rsidRPr="00FF24FA">
        <w:rPr>
          <w:rFonts w:ascii="Times New Roman" w:eastAsia="Times New Roman" w:hAnsi="Times New Roman" w:cs="Times New Roman"/>
        </w:rPr>
        <w:t xml:space="preserve">Marvin Selga responded that the funding would go towards additional teachers and the gap between full tuition costs and the state subsidy for tuition. Deborah </w:t>
      </w:r>
      <w:r w:rsidRPr="00FF24FA">
        <w:rPr>
          <w:rFonts w:ascii="Times New Roman" w:eastAsia="Times New Roman" w:hAnsi="Times New Roman" w:cs="Times New Roman"/>
        </w:rPr>
        <w:t xml:space="preserve">Shine Valentine responded that they are requesting the same as they did last year. However, </w:t>
      </w:r>
      <w:r w:rsidR="00BA62E1" w:rsidRPr="00FF24FA">
        <w:rPr>
          <w:rFonts w:ascii="Times New Roman" w:eastAsia="Times New Roman" w:hAnsi="Times New Roman" w:cs="Times New Roman"/>
        </w:rPr>
        <w:t xml:space="preserve">they </w:t>
      </w:r>
      <w:r w:rsidRPr="00FF24FA">
        <w:rPr>
          <w:rFonts w:ascii="Times New Roman" w:eastAsia="Times New Roman" w:hAnsi="Times New Roman" w:cs="Times New Roman"/>
        </w:rPr>
        <w:t xml:space="preserve">submitted the requests as </w:t>
      </w:r>
      <w:r w:rsidR="00BA62E1" w:rsidRPr="00FF24FA">
        <w:rPr>
          <w:rFonts w:ascii="Times New Roman" w:eastAsia="Times New Roman" w:hAnsi="Times New Roman" w:cs="Times New Roman"/>
        </w:rPr>
        <w:t xml:space="preserve">“new” </w:t>
      </w:r>
      <w:r w:rsidRPr="00FF24FA">
        <w:rPr>
          <w:rFonts w:ascii="Times New Roman" w:eastAsia="Times New Roman" w:hAnsi="Times New Roman" w:cs="Times New Roman"/>
        </w:rPr>
        <w:t>instead of</w:t>
      </w:r>
      <w:r w:rsidR="00BA62E1" w:rsidRPr="00FF24FA">
        <w:rPr>
          <w:rFonts w:ascii="Times New Roman" w:eastAsia="Times New Roman" w:hAnsi="Times New Roman" w:cs="Times New Roman"/>
        </w:rPr>
        <w:t xml:space="preserve"> organizing their requests in association with line items like last year, which was confusing</w:t>
      </w:r>
      <w:r w:rsidRPr="00FF24FA">
        <w:rPr>
          <w:rFonts w:ascii="Times New Roman" w:eastAsia="Times New Roman" w:hAnsi="Times New Roman" w:cs="Times New Roman"/>
        </w:rPr>
        <w:t>. Overall, they are funding for the</w:t>
      </w:r>
      <w:r w:rsidR="00AD45E3" w:rsidRPr="00FF24FA">
        <w:rPr>
          <w:rFonts w:ascii="Times New Roman" w:eastAsia="Times New Roman" w:hAnsi="Times New Roman" w:cs="Times New Roman"/>
        </w:rPr>
        <w:t xml:space="preserve"> </w:t>
      </w:r>
      <w:r w:rsidR="006703E4" w:rsidRPr="00FF24FA">
        <w:rPr>
          <w:rFonts w:ascii="Times New Roman" w:eastAsia="Times New Roman" w:hAnsi="Times New Roman" w:cs="Times New Roman"/>
        </w:rPr>
        <w:t>two</w:t>
      </w:r>
      <w:r w:rsidRPr="00FF24FA">
        <w:rPr>
          <w:rFonts w:ascii="Times New Roman" w:eastAsia="Times New Roman" w:hAnsi="Times New Roman" w:cs="Times New Roman"/>
        </w:rPr>
        <w:t xml:space="preserve"> staff positions and gaps. </w:t>
      </w:r>
      <w:r w:rsidRPr="00FF24FA">
        <w:rPr>
          <w:rFonts w:ascii="Times New Roman" w:eastAsia="Times New Roman" w:hAnsi="Times New Roman" w:cs="Times New Roman"/>
          <w:b/>
        </w:rPr>
        <w:t xml:space="preserve">Neemat Abdusemed </w:t>
      </w:r>
      <w:r w:rsidR="00C74C82" w:rsidRPr="00FF24FA">
        <w:rPr>
          <w:rFonts w:ascii="Times New Roman" w:eastAsia="Times New Roman" w:hAnsi="Times New Roman" w:cs="Times New Roman"/>
        </w:rPr>
        <w:t>also asked if there would be additional classrooms. Deborah Shine Valentine</w:t>
      </w:r>
      <w:r w:rsidR="00B74A9C" w:rsidRPr="00FF24FA">
        <w:rPr>
          <w:rFonts w:ascii="Times New Roman" w:eastAsia="Times New Roman" w:hAnsi="Times New Roman" w:cs="Times New Roman"/>
        </w:rPr>
        <w:t xml:space="preserve"> responded</w:t>
      </w:r>
      <w:r w:rsidR="00C74C82" w:rsidRPr="00FF24FA">
        <w:rPr>
          <w:rFonts w:ascii="Times New Roman" w:eastAsia="Times New Roman" w:hAnsi="Times New Roman" w:cs="Times New Roman"/>
        </w:rPr>
        <w:t xml:space="preserve"> no. The ration is </w:t>
      </w:r>
      <w:r w:rsidR="006703E4" w:rsidRPr="00FF24FA">
        <w:rPr>
          <w:rFonts w:ascii="Times New Roman" w:eastAsia="Times New Roman" w:hAnsi="Times New Roman" w:cs="Times New Roman"/>
        </w:rPr>
        <w:t>four</w:t>
      </w:r>
      <w:r w:rsidR="00C74C82" w:rsidRPr="00FF24FA">
        <w:rPr>
          <w:rFonts w:ascii="Times New Roman" w:eastAsia="Times New Roman" w:hAnsi="Times New Roman" w:cs="Times New Roman"/>
        </w:rPr>
        <w:t xml:space="preserve"> staff members</w:t>
      </w:r>
      <w:r w:rsidR="00AD45E3" w:rsidRPr="00FF24FA">
        <w:rPr>
          <w:rFonts w:ascii="Times New Roman" w:eastAsia="Times New Roman" w:hAnsi="Times New Roman" w:cs="Times New Roman"/>
        </w:rPr>
        <w:t xml:space="preserve"> per 16 children for 2 year olds. </w:t>
      </w:r>
    </w:p>
    <w:p w:rsidR="00D26EAF" w:rsidRPr="00FF24FA" w:rsidRDefault="00D26EAF" w:rsidP="00D26EAF">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Karen Rowe</w:t>
      </w:r>
      <w:r w:rsidRPr="00FF24FA">
        <w:rPr>
          <w:rFonts w:ascii="Times New Roman" w:eastAsia="Times New Roman" w:hAnsi="Times New Roman" w:cs="Times New Roman"/>
        </w:rPr>
        <w:t xml:space="preserve"> asked how they managed Title V costs before. Deborah Shine Valentine responded that SSF funds supported the tuition gap before, but was earmarked for specific line-item expenses. This caused a expenditure tracking issue if some costs had to be adjusted.</w:t>
      </w:r>
    </w:p>
    <w:p w:rsidR="00802B96" w:rsidRPr="00FF24FA" w:rsidRDefault="009F2D93" w:rsidP="00B74A9C">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Denise Marshall</w:t>
      </w:r>
      <w:r w:rsidR="00D26EAF" w:rsidRPr="00FF24FA">
        <w:rPr>
          <w:rFonts w:ascii="Times New Roman" w:eastAsia="Times New Roman" w:hAnsi="Times New Roman" w:cs="Times New Roman"/>
        </w:rPr>
        <w:t xml:space="preserve"> asked about the low-</w:t>
      </w:r>
      <w:r w:rsidRPr="00FF24FA">
        <w:rPr>
          <w:rFonts w:ascii="Times New Roman" w:eastAsia="Times New Roman" w:hAnsi="Times New Roman" w:cs="Times New Roman"/>
        </w:rPr>
        <w:t xml:space="preserve">income </w:t>
      </w:r>
      <w:r w:rsidR="00B74A9C" w:rsidRPr="00FF24FA">
        <w:rPr>
          <w:rFonts w:ascii="Times New Roman" w:eastAsia="Times New Roman" w:hAnsi="Times New Roman" w:cs="Times New Roman"/>
        </w:rPr>
        <w:t>students</w:t>
      </w:r>
      <w:r w:rsidR="00D26EAF" w:rsidRPr="00FF24FA">
        <w:rPr>
          <w:rFonts w:ascii="Times New Roman" w:eastAsia="Times New Roman" w:hAnsi="Times New Roman" w:cs="Times New Roman"/>
        </w:rPr>
        <w:t xml:space="preserve"> that need the extra teachers and if </w:t>
      </w:r>
      <w:r w:rsidR="00B74A9C" w:rsidRPr="00FF24FA">
        <w:rPr>
          <w:rFonts w:ascii="Times New Roman" w:eastAsia="Times New Roman" w:hAnsi="Times New Roman" w:cs="Times New Roman"/>
        </w:rPr>
        <w:t xml:space="preserve">the spaces </w:t>
      </w:r>
      <w:r w:rsidR="00D26EAF" w:rsidRPr="00FF24FA">
        <w:rPr>
          <w:rFonts w:ascii="Times New Roman" w:eastAsia="Times New Roman" w:hAnsi="Times New Roman" w:cs="Times New Roman"/>
        </w:rPr>
        <w:t xml:space="preserve">are </w:t>
      </w:r>
      <w:r w:rsidR="00B74A9C" w:rsidRPr="00FF24FA">
        <w:rPr>
          <w:rFonts w:ascii="Times New Roman" w:eastAsia="Times New Roman" w:hAnsi="Times New Roman" w:cs="Times New Roman"/>
        </w:rPr>
        <w:t>full.</w:t>
      </w:r>
      <w:r w:rsidR="00B74A9C" w:rsidRPr="00FF24FA">
        <w:t xml:space="preserve"> </w:t>
      </w:r>
      <w:r w:rsidR="00B74A9C" w:rsidRPr="00FF24FA">
        <w:rPr>
          <w:rFonts w:ascii="Times New Roman" w:eastAsia="Times New Roman" w:hAnsi="Times New Roman" w:cs="Times New Roman"/>
        </w:rPr>
        <w:t xml:space="preserve">Deborah Shine Valentine responded </w:t>
      </w:r>
      <w:r w:rsidR="00CE47A0" w:rsidRPr="00FF24FA">
        <w:rPr>
          <w:rFonts w:ascii="Times New Roman" w:eastAsia="Times New Roman" w:hAnsi="Times New Roman" w:cs="Times New Roman"/>
        </w:rPr>
        <w:t xml:space="preserve">that they hired permanent staff in order to ensure that spaces would be available for these students. </w:t>
      </w:r>
      <w:r w:rsidR="00CE47A0" w:rsidRPr="00FF24FA">
        <w:rPr>
          <w:rFonts w:ascii="Times New Roman" w:eastAsia="Times New Roman" w:hAnsi="Times New Roman" w:cs="Times New Roman"/>
          <w:b/>
        </w:rPr>
        <w:t>Karen Rowe</w:t>
      </w:r>
      <w:r w:rsidR="00CE47A0" w:rsidRPr="00FF24FA">
        <w:rPr>
          <w:rFonts w:ascii="Times New Roman" w:eastAsia="Times New Roman" w:hAnsi="Times New Roman" w:cs="Times New Roman"/>
        </w:rPr>
        <w:t xml:space="preserve"> asked how the permanent staff hiring happened. Deborah Shine Valentine responded that ECE was on the hook and had to hire the permanent staffers even before knowing about their budget.</w:t>
      </w:r>
    </w:p>
    <w:p w:rsidR="00CE47A0" w:rsidRPr="00FF24FA" w:rsidRDefault="00CE47A0" w:rsidP="00B74A9C">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Karen Rowe</w:t>
      </w:r>
      <w:r w:rsidRPr="00FF24FA">
        <w:rPr>
          <w:rFonts w:ascii="Times New Roman" w:eastAsia="Times New Roman" w:hAnsi="Times New Roman" w:cs="Times New Roman"/>
        </w:rPr>
        <w:t xml:space="preserve"> asked about the projected 10% increase in the budget between 2019-20 and 2020-21. Marvin Selga responded that the increase is associated with the adjustment of salaries and benefits for the two teachers. Deborah Shine Valentine responded that the changes reflect increases in the overhead costs and the full tuition gap.</w:t>
      </w:r>
    </w:p>
    <w:p w:rsidR="00806A48" w:rsidRPr="00FF24FA" w:rsidRDefault="00806A48" w:rsidP="00B74A9C">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Zak Fisher</w:t>
      </w:r>
      <w:r w:rsidRPr="00FF24FA">
        <w:rPr>
          <w:rFonts w:ascii="Times New Roman" w:eastAsia="Times New Roman" w:hAnsi="Times New Roman" w:cs="Times New Roman"/>
        </w:rPr>
        <w:t xml:space="preserve"> asked </w:t>
      </w:r>
      <w:r w:rsidR="00F83C1C" w:rsidRPr="00FF24FA">
        <w:rPr>
          <w:rFonts w:ascii="Times New Roman" w:eastAsia="Times New Roman" w:hAnsi="Times New Roman" w:cs="Times New Roman"/>
        </w:rPr>
        <w:t xml:space="preserve">how the problem of </w:t>
      </w:r>
      <w:r w:rsidRPr="00FF24FA">
        <w:rPr>
          <w:rFonts w:ascii="Times New Roman" w:eastAsia="Times New Roman" w:hAnsi="Times New Roman" w:cs="Times New Roman"/>
        </w:rPr>
        <w:t xml:space="preserve">109 students who need </w:t>
      </w:r>
      <w:r w:rsidR="00B74A9C" w:rsidRPr="00FF24FA">
        <w:rPr>
          <w:rFonts w:ascii="Times New Roman" w:eastAsia="Times New Roman" w:hAnsi="Times New Roman" w:cs="Times New Roman"/>
        </w:rPr>
        <w:t>childcare</w:t>
      </w:r>
      <w:r w:rsidR="00F83C1C" w:rsidRPr="00FF24FA">
        <w:rPr>
          <w:rFonts w:ascii="Times New Roman" w:eastAsia="Times New Roman" w:hAnsi="Times New Roman" w:cs="Times New Roman"/>
        </w:rPr>
        <w:t xml:space="preserve">, but cannot receive it, would get </w:t>
      </w:r>
      <w:r w:rsidRPr="00FF24FA">
        <w:rPr>
          <w:rFonts w:ascii="Times New Roman" w:eastAsia="Times New Roman" w:hAnsi="Times New Roman" w:cs="Times New Roman"/>
        </w:rPr>
        <w:t>fixed. Deborah Shine Valentine responded</w:t>
      </w:r>
      <w:r w:rsidR="00B74A9C" w:rsidRPr="00FF24FA">
        <w:rPr>
          <w:rFonts w:ascii="Times New Roman" w:eastAsia="Times New Roman" w:hAnsi="Times New Roman" w:cs="Times New Roman"/>
        </w:rPr>
        <w:t xml:space="preserve"> that they are providing more services, speaking with Student Affair</w:t>
      </w:r>
      <w:r w:rsidR="00F83C1C" w:rsidRPr="00FF24FA">
        <w:rPr>
          <w:rFonts w:ascii="Times New Roman" w:eastAsia="Times New Roman" w:hAnsi="Times New Roman" w:cs="Times New Roman"/>
        </w:rPr>
        <w:t>s for shared fund</w:t>
      </w:r>
      <w:r w:rsidR="00B74A9C" w:rsidRPr="00FF24FA">
        <w:rPr>
          <w:rFonts w:ascii="Times New Roman" w:eastAsia="Times New Roman" w:hAnsi="Times New Roman" w:cs="Times New Roman"/>
        </w:rPr>
        <w:t>raising, possible vouchers</w:t>
      </w:r>
      <w:r w:rsidR="00BD7C13" w:rsidRPr="00FF24FA">
        <w:rPr>
          <w:rFonts w:ascii="Times New Roman" w:eastAsia="Times New Roman" w:hAnsi="Times New Roman" w:cs="Times New Roman"/>
        </w:rPr>
        <w:t>, l</w:t>
      </w:r>
      <w:r w:rsidR="00F83C1C" w:rsidRPr="00FF24FA">
        <w:rPr>
          <w:rFonts w:ascii="Times New Roman" w:eastAsia="Times New Roman" w:hAnsi="Times New Roman" w:cs="Times New Roman"/>
        </w:rPr>
        <w:t>ooking into finding more space. The current waitlist is relatively small, but they are seeing if ECE can be part of the table for campus building expansion plans.</w:t>
      </w:r>
    </w:p>
    <w:p w:rsidR="00F83C1C" w:rsidRPr="00FF24FA" w:rsidRDefault="00F83C1C" w:rsidP="00B74A9C">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Karen Rowe</w:t>
      </w:r>
      <w:r w:rsidRPr="00FF24FA">
        <w:rPr>
          <w:rFonts w:ascii="Times New Roman" w:eastAsia="Times New Roman" w:hAnsi="Times New Roman" w:cs="Times New Roman"/>
        </w:rPr>
        <w:t xml:space="preserve"> asked for more information on their carryforward. Marvin Selga responded that they have a philosophy of having greater flexibility to the fund the tuition gap.</w:t>
      </w:r>
    </w:p>
    <w:p w:rsidR="00D55766" w:rsidRPr="00FF24FA" w:rsidRDefault="00D55766" w:rsidP="00D92175">
      <w:pPr>
        <w:pStyle w:val="ListParagraph"/>
        <w:spacing w:line="240" w:lineRule="auto"/>
        <w:ind w:left="1440"/>
        <w:rPr>
          <w:rFonts w:ascii="Times New Roman" w:eastAsia="Times New Roman" w:hAnsi="Times New Roman" w:cs="Times New Roman"/>
        </w:rPr>
      </w:pPr>
    </w:p>
    <w:p w:rsidR="6AA41ADF" w:rsidRPr="00FF24FA" w:rsidRDefault="00C6434D"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PRG Project Proposals </w:t>
      </w:r>
    </w:p>
    <w:p w:rsidR="005E60E7" w:rsidRPr="00FF24FA" w:rsidRDefault="00F36BB0" w:rsidP="005E60E7">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recommended that the committee postpone taking action on the PRG Project Proposals, as the next meeting has PRG/Facilities Management scheduled to present.</w:t>
      </w:r>
    </w:p>
    <w:p w:rsidR="00D55766" w:rsidRPr="00FF24FA" w:rsidRDefault="00D55766" w:rsidP="00D55766">
      <w:pPr>
        <w:pStyle w:val="ListParagraph"/>
        <w:rPr>
          <w:rFonts w:ascii="Times New Roman" w:eastAsia="Times New Roman" w:hAnsi="Times New Roman" w:cs="Times New Roman"/>
        </w:rPr>
      </w:pPr>
    </w:p>
    <w:p w:rsidR="6AA41ADF" w:rsidRPr="00FF24FA" w:rsidRDefault="00785917" w:rsidP="00F45B47">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Announcement</w:t>
      </w:r>
      <w:r w:rsidR="00585346" w:rsidRPr="00FF24FA">
        <w:rPr>
          <w:rFonts w:ascii="Times New Roman" w:eastAsia="Times New Roman" w:hAnsi="Times New Roman" w:cs="Times New Roman"/>
          <w:b/>
        </w:rPr>
        <w:t>s</w:t>
      </w:r>
    </w:p>
    <w:p w:rsidR="00777EC4" w:rsidRPr="00FF24FA" w:rsidRDefault="00A27D26" w:rsidP="00D55766">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Jazz Kiang</w:t>
      </w:r>
      <w:r w:rsidRPr="00FF24FA">
        <w:rPr>
          <w:rFonts w:ascii="Times New Roman" w:eastAsia="Times New Roman" w:hAnsi="Times New Roman" w:cs="Times New Roman"/>
        </w:rPr>
        <w:t xml:space="preserve"> </w:t>
      </w:r>
      <w:r w:rsidR="00F36BB0" w:rsidRPr="00FF24FA">
        <w:rPr>
          <w:rFonts w:ascii="Times New Roman" w:eastAsia="Times New Roman" w:hAnsi="Times New Roman" w:cs="Times New Roman"/>
        </w:rPr>
        <w:t>stated that he will send out a Doodle poll to schedule the spring quarter meeting day and time.</w:t>
      </w:r>
    </w:p>
    <w:p w:rsidR="00865839" w:rsidRPr="00FF24FA" w:rsidRDefault="00680BAD" w:rsidP="00F36BB0">
      <w:pPr>
        <w:pStyle w:val="ListParagraph"/>
        <w:numPr>
          <w:ilvl w:val="1"/>
          <w:numId w:val="6"/>
        </w:numPr>
        <w:spacing w:line="240" w:lineRule="auto"/>
        <w:rPr>
          <w:rFonts w:ascii="Times New Roman" w:eastAsia="Times New Roman" w:hAnsi="Times New Roman" w:cs="Times New Roman"/>
        </w:rPr>
      </w:pPr>
      <w:r w:rsidRPr="00FF24FA">
        <w:rPr>
          <w:rFonts w:ascii="Times New Roman" w:eastAsia="Times New Roman" w:hAnsi="Times New Roman" w:cs="Times New Roman"/>
          <w:b/>
        </w:rPr>
        <w:t xml:space="preserve">Jazz Kiang </w:t>
      </w:r>
      <w:r w:rsidR="006703E4" w:rsidRPr="00FF24FA">
        <w:rPr>
          <w:rFonts w:ascii="Times New Roman" w:eastAsia="Times New Roman" w:hAnsi="Times New Roman" w:cs="Times New Roman"/>
        </w:rPr>
        <w:t>recommended</w:t>
      </w:r>
      <w:r w:rsidRPr="00FF24FA">
        <w:rPr>
          <w:rFonts w:ascii="Times New Roman" w:eastAsia="Times New Roman" w:hAnsi="Times New Roman" w:cs="Times New Roman"/>
        </w:rPr>
        <w:t xml:space="preserve"> </w:t>
      </w:r>
      <w:r w:rsidR="00F36BB0" w:rsidRPr="00FF24FA">
        <w:rPr>
          <w:rFonts w:ascii="Times New Roman" w:eastAsia="Times New Roman" w:hAnsi="Times New Roman" w:cs="Times New Roman"/>
        </w:rPr>
        <w:t>the budgetary subcommittees to check-in and start preparing preliminary funding recommendations. He also recommended that ad-hoc subcommittees check-in.</w:t>
      </w:r>
    </w:p>
    <w:p w:rsidR="003A0E52" w:rsidRPr="00FF24FA" w:rsidRDefault="49E7B0A9" w:rsidP="00314EB3">
      <w:pPr>
        <w:pStyle w:val="ListParagraph"/>
        <w:numPr>
          <w:ilvl w:val="0"/>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Adjournment </w:t>
      </w:r>
      <w:r w:rsidR="00444708" w:rsidRPr="00FF24FA">
        <w:rPr>
          <w:rFonts w:ascii="Times New Roman" w:eastAsia="Times New Roman" w:hAnsi="Times New Roman" w:cs="Times New Roman"/>
          <w:b/>
        </w:rPr>
        <w:t xml:space="preserve"> </w:t>
      </w:r>
    </w:p>
    <w:p w:rsidR="008D0EE1" w:rsidRPr="00FF24FA" w:rsidRDefault="00721D26" w:rsidP="00721D26">
      <w:pPr>
        <w:pStyle w:val="ListParagraph"/>
        <w:numPr>
          <w:ilvl w:val="1"/>
          <w:numId w:val="6"/>
        </w:numPr>
        <w:spacing w:line="240" w:lineRule="auto"/>
        <w:rPr>
          <w:rFonts w:ascii="Times New Roman" w:eastAsia="Times New Roman" w:hAnsi="Times New Roman" w:cs="Times New Roman"/>
          <w:b/>
        </w:rPr>
      </w:pPr>
      <w:r w:rsidRPr="00FF24FA">
        <w:rPr>
          <w:rFonts w:ascii="Times New Roman" w:eastAsia="Times New Roman" w:hAnsi="Times New Roman" w:cs="Times New Roman"/>
          <w:b/>
        </w:rPr>
        <w:t xml:space="preserve">Neemat Abdusemed </w:t>
      </w:r>
      <w:r w:rsidR="008D0EE1" w:rsidRPr="00FF24FA">
        <w:rPr>
          <w:rFonts w:ascii="Times New Roman" w:eastAsia="Times New Roman" w:hAnsi="Times New Roman" w:cs="Times New Roman"/>
        </w:rPr>
        <w:t xml:space="preserve">moved to adjourn the meeting. </w:t>
      </w:r>
      <w:r w:rsidRPr="00FF24FA">
        <w:rPr>
          <w:rFonts w:ascii="Times New Roman" w:eastAsia="Times New Roman" w:hAnsi="Times New Roman" w:cs="Times New Roman"/>
          <w:b/>
        </w:rPr>
        <w:t>Paulina Macias</w:t>
      </w:r>
      <w:r w:rsidR="008D0EE1" w:rsidRPr="00FF24FA">
        <w:rPr>
          <w:rFonts w:ascii="Times New Roman" w:eastAsia="Times New Roman" w:hAnsi="Times New Roman" w:cs="Times New Roman"/>
          <w:b/>
        </w:rPr>
        <w:t xml:space="preserve"> </w:t>
      </w:r>
      <w:r w:rsidR="008D0EE1" w:rsidRPr="00FF24FA">
        <w:rPr>
          <w:rFonts w:ascii="Times New Roman" w:eastAsia="Times New Roman" w:hAnsi="Times New Roman" w:cs="Times New Roman"/>
        </w:rPr>
        <w:t xml:space="preserve">seconded. With no objections, </w:t>
      </w:r>
      <w:r w:rsidR="008D0EE1" w:rsidRPr="00FF24FA">
        <w:rPr>
          <w:rFonts w:ascii="Times New Roman" w:eastAsia="Times New Roman" w:hAnsi="Times New Roman" w:cs="Times New Roman"/>
          <w:b/>
        </w:rPr>
        <w:t>Jazz Kiang</w:t>
      </w:r>
      <w:r w:rsidR="008D0EE1" w:rsidRPr="00FF24FA">
        <w:rPr>
          <w:rFonts w:ascii="Times New Roman" w:eastAsia="Times New Roman" w:hAnsi="Times New Roman" w:cs="Times New Roman"/>
        </w:rPr>
        <w:t xml:space="preserve"> adjourned the meeting at </w:t>
      </w:r>
      <w:r w:rsidRPr="00FF24FA">
        <w:rPr>
          <w:rFonts w:ascii="Times New Roman" w:eastAsia="Times New Roman" w:hAnsi="Times New Roman" w:cs="Times New Roman"/>
        </w:rPr>
        <w:t>6:34</w:t>
      </w:r>
      <w:r w:rsidR="008D0EE1" w:rsidRPr="00FF24FA">
        <w:rPr>
          <w:rFonts w:ascii="Times New Roman" w:eastAsia="Times New Roman" w:hAnsi="Times New Roman" w:cs="Times New Roman"/>
        </w:rPr>
        <w:t xml:space="preserve">pm. </w:t>
      </w:r>
    </w:p>
    <w:p w:rsidR="6AA41ADF" w:rsidRPr="00314EB3" w:rsidRDefault="6AA41ADF" w:rsidP="00314EB3">
      <w:pPr>
        <w:spacing w:line="240" w:lineRule="auto"/>
        <w:rPr>
          <w:rFonts w:ascii="Times New Roman" w:eastAsia="Times New Roman" w:hAnsi="Times New Roman" w:cs="Times New Roman"/>
        </w:rPr>
      </w:pPr>
    </w:p>
    <w:sectPr w:rsidR="6AA41ADF" w:rsidRPr="00314E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B3" w:rsidRDefault="00BA2CB3" w:rsidP="00425D98">
      <w:pPr>
        <w:spacing w:after="0" w:line="240" w:lineRule="auto"/>
      </w:pPr>
      <w:r>
        <w:separator/>
      </w:r>
    </w:p>
  </w:endnote>
  <w:endnote w:type="continuationSeparator" w:id="0">
    <w:p w:rsidR="00BA2CB3" w:rsidRDefault="00BA2CB3" w:rsidP="0042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604187"/>
      <w:docPartObj>
        <w:docPartGallery w:val="Page Numbers (Bottom of Page)"/>
        <w:docPartUnique/>
      </w:docPartObj>
    </w:sdtPr>
    <w:sdtEndPr>
      <w:rPr>
        <w:noProof/>
      </w:rPr>
    </w:sdtEndPr>
    <w:sdtContent>
      <w:p w:rsidR="00585346" w:rsidRDefault="00585346">
        <w:pPr>
          <w:pStyle w:val="Footer"/>
          <w:jc w:val="right"/>
        </w:pPr>
        <w:r>
          <w:fldChar w:fldCharType="begin"/>
        </w:r>
        <w:r>
          <w:instrText xml:space="preserve"> PAGE   \* MERGEFORMAT </w:instrText>
        </w:r>
        <w:r>
          <w:fldChar w:fldCharType="separate"/>
        </w:r>
        <w:r w:rsidR="00AE29DC">
          <w:rPr>
            <w:noProof/>
          </w:rPr>
          <w:t>9</w:t>
        </w:r>
        <w:r>
          <w:rPr>
            <w:noProof/>
          </w:rPr>
          <w:fldChar w:fldCharType="end"/>
        </w:r>
      </w:p>
    </w:sdtContent>
  </w:sdt>
  <w:p w:rsidR="00585346" w:rsidRDefault="0058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B3" w:rsidRDefault="00BA2CB3" w:rsidP="00425D98">
      <w:pPr>
        <w:spacing w:after="0" w:line="240" w:lineRule="auto"/>
      </w:pPr>
      <w:r>
        <w:separator/>
      </w:r>
    </w:p>
  </w:footnote>
  <w:footnote w:type="continuationSeparator" w:id="0">
    <w:p w:rsidR="00BA2CB3" w:rsidRDefault="00BA2CB3" w:rsidP="00425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B6A"/>
    <w:multiLevelType w:val="hybridMultilevel"/>
    <w:tmpl w:val="6CDA4DAE"/>
    <w:lvl w:ilvl="0" w:tplc="477A9428">
      <w:start w:val="1"/>
      <w:numFmt w:val="upperRoman"/>
      <w:lvlText w:val="%1."/>
      <w:lvlJc w:val="right"/>
      <w:pPr>
        <w:ind w:left="720" w:hanging="360"/>
      </w:pPr>
      <w:rPr>
        <w:rFonts w:ascii="Times New Roman" w:eastAsia="Times New Roman" w:hAnsi="Times New Roman" w:cs="Times New Roman"/>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392030C6"/>
    <w:multiLevelType w:val="hybridMultilevel"/>
    <w:tmpl w:val="A316314E"/>
    <w:lvl w:ilvl="0" w:tplc="0156C0CA">
      <w:start w:val="1"/>
      <w:numFmt w:val="bullet"/>
      <w:lvlText w:val="•"/>
      <w:lvlJc w:val="left"/>
      <w:pPr>
        <w:tabs>
          <w:tab w:val="num" w:pos="720"/>
        </w:tabs>
        <w:ind w:left="720" w:hanging="360"/>
      </w:pPr>
      <w:rPr>
        <w:rFonts w:ascii="Arial" w:hAnsi="Arial" w:hint="default"/>
      </w:rPr>
    </w:lvl>
    <w:lvl w:ilvl="1" w:tplc="BB1E15B6" w:tentative="1">
      <w:start w:val="1"/>
      <w:numFmt w:val="bullet"/>
      <w:lvlText w:val="•"/>
      <w:lvlJc w:val="left"/>
      <w:pPr>
        <w:tabs>
          <w:tab w:val="num" w:pos="1440"/>
        </w:tabs>
        <w:ind w:left="1440" w:hanging="360"/>
      </w:pPr>
      <w:rPr>
        <w:rFonts w:ascii="Arial" w:hAnsi="Arial" w:hint="default"/>
      </w:rPr>
    </w:lvl>
    <w:lvl w:ilvl="2" w:tplc="616E1C72" w:tentative="1">
      <w:start w:val="1"/>
      <w:numFmt w:val="bullet"/>
      <w:lvlText w:val="•"/>
      <w:lvlJc w:val="left"/>
      <w:pPr>
        <w:tabs>
          <w:tab w:val="num" w:pos="2160"/>
        </w:tabs>
        <w:ind w:left="2160" w:hanging="360"/>
      </w:pPr>
      <w:rPr>
        <w:rFonts w:ascii="Arial" w:hAnsi="Arial" w:hint="default"/>
      </w:rPr>
    </w:lvl>
    <w:lvl w:ilvl="3" w:tplc="9842875A" w:tentative="1">
      <w:start w:val="1"/>
      <w:numFmt w:val="bullet"/>
      <w:lvlText w:val="•"/>
      <w:lvlJc w:val="left"/>
      <w:pPr>
        <w:tabs>
          <w:tab w:val="num" w:pos="2880"/>
        </w:tabs>
        <w:ind w:left="2880" w:hanging="360"/>
      </w:pPr>
      <w:rPr>
        <w:rFonts w:ascii="Arial" w:hAnsi="Arial" w:hint="default"/>
      </w:rPr>
    </w:lvl>
    <w:lvl w:ilvl="4" w:tplc="0BE6B99A" w:tentative="1">
      <w:start w:val="1"/>
      <w:numFmt w:val="bullet"/>
      <w:lvlText w:val="•"/>
      <w:lvlJc w:val="left"/>
      <w:pPr>
        <w:tabs>
          <w:tab w:val="num" w:pos="3600"/>
        </w:tabs>
        <w:ind w:left="3600" w:hanging="360"/>
      </w:pPr>
      <w:rPr>
        <w:rFonts w:ascii="Arial" w:hAnsi="Arial" w:hint="default"/>
      </w:rPr>
    </w:lvl>
    <w:lvl w:ilvl="5" w:tplc="F5AC77F2" w:tentative="1">
      <w:start w:val="1"/>
      <w:numFmt w:val="bullet"/>
      <w:lvlText w:val="•"/>
      <w:lvlJc w:val="left"/>
      <w:pPr>
        <w:tabs>
          <w:tab w:val="num" w:pos="4320"/>
        </w:tabs>
        <w:ind w:left="4320" w:hanging="360"/>
      </w:pPr>
      <w:rPr>
        <w:rFonts w:ascii="Arial" w:hAnsi="Arial" w:hint="default"/>
      </w:rPr>
    </w:lvl>
    <w:lvl w:ilvl="6" w:tplc="09347098" w:tentative="1">
      <w:start w:val="1"/>
      <w:numFmt w:val="bullet"/>
      <w:lvlText w:val="•"/>
      <w:lvlJc w:val="left"/>
      <w:pPr>
        <w:tabs>
          <w:tab w:val="num" w:pos="5040"/>
        </w:tabs>
        <w:ind w:left="5040" w:hanging="360"/>
      </w:pPr>
      <w:rPr>
        <w:rFonts w:ascii="Arial" w:hAnsi="Arial" w:hint="default"/>
      </w:rPr>
    </w:lvl>
    <w:lvl w:ilvl="7" w:tplc="ECE82600" w:tentative="1">
      <w:start w:val="1"/>
      <w:numFmt w:val="bullet"/>
      <w:lvlText w:val="•"/>
      <w:lvlJc w:val="left"/>
      <w:pPr>
        <w:tabs>
          <w:tab w:val="num" w:pos="5760"/>
        </w:tabs>
        <w:ind w:left="5760" w:hanging="360"/>
      </w:pPr>
      <w:rPr>
        <w:rFonts w:ascii="Arial" w:hAnsi="Arial" w:hint="default"/>
      </w:rPr>
    </w:lvl>
    <w:lvl w:ilvl="8" w:tplc="28A0D4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13B9F"/>
    <w:rsid w:val="00020A4F"/>
    <w:rsid w:val="00023BF5"/>
    <w:rsid w:val="00030D11"/>
    <w:rsid w:val="00040783"/>
    <w:rsid w:val="00041FA1"/>
    <w:rsid w:val="000457BE"/>
    <w:rsid w:val="00086A5F"/>
    <w:rsid w:val="00090934"/>
    <w:rsid w:val="000A27E8"/>
    <w:rsid w:val="000A2FE0"/>
    <w:rsid w:val="000C7C4C"/>
    <w:rsid w:val="000E2C3B"/>
    <w:rsid w:val="000E3D99"/>
    <w:rsid w:val="000F0B37"/>
    <w:rsid w:val="000F3107"/>
    <w:rsid w:val="00101837"/>
    <w:rsid w:val="00114F82"/>
    <w:rsid w:val="00123F33"/>
    <w:rsid w:val="00140E0E"/>
    <w:rsid w:val="00142E73"/>
    <w:rsid w:val="001455EF"/>
    <w:rsid w:val="00163A4F"/>
    <w:rsid w:val="00194ADF"/>
    <w:rsid w:val="001B4A3A"/>
    <w:rsid w:val="001B6B8C"/>
    <w:rsid w:val="001C10E5"/>
    <w:rsid w:val="001E0995"/>
    <w:rsid w:val="001E30F0"/>
    <w:rsid w:val="001F4B06"/>
    <w:rsid w:val="001F6385"/>
    <w:rsid w:val="0021171A"/>
    <w:rsid w:val="002169B5"/>
    <w:rsid w:val="00233DC0"/>
    <w:rsid w:val="00253C4E"/>
    <w:rsid w:val="00264CDE"/>
    <w:rsid w:val="00291492"/>
    <w:rsid w:val="00296DEF"/>
    <w:rsid w:val="002B35CF"/>
    <w:rsid w:val="002C5BE4"/>
    <w:rsid w:val="002D566C"/>
    <w:rsid w:val="002D64EC"/>
    <w:rsid w:val="00313DF9"/>
    <w:rsid w:val="00314D1B"/>
    <w:rsid w:val="00314EB3"/>
    <w:rsid w:val="00315FE4"/>
    <w:rsid w:val="00345A2D"/>
    <w:rsid w:val="00350FE2"/>
    <w:rsid w:val="00356C81"/>
    <w:rsid w:val="003601B1"/>
    <w:rsid w:val="0038013B"/>
    <w:rsid w:val="0039727E"/>
    <w:rsid w:val="003A0E52"/>
    <w:rsid w:val="003A5DD5"/>
    <w:rsid w:val="003C497D"/>
    <w:rsid w:val="003D3BFD"/>
    <w:rsid w:val="004016C5"/>
    <w:rsid w:val="004138BB"/>
    <w:rsid w:val="00425D98"/>
    <w:rsid w:val="00444708"/>
    <w:rsid w:val="00444CA4"/>
    <w:rsid w:val="00452EF9"/>
    <w:rsid w:val="00457EC1"/>
    <w:rsid w:val="00465EDF"/>
    <w:rsid w:val="00492804"/>
    <w:rsid w:val="004C0A68"/>
    <w:rsid w:val="004C3189"/>
    <w:rsid w:val="004C3E44"/>
    <w:rsid w:val="004E059A"/>
    <w:rsid w:val="005044B9"/>
    <w:rsid w:val="00521CD7"/>
    <w:rsid w:val="00532EAC"/>
    <w:rsid w:val="005426FD"/>
    <w:rsid w:val="005468B2"/>
    <w:rsid w:val="0054763F"/>
    <w:rsid w:val="00585346"/>
    <w:rsid w:val="005A75E1"/>
    <w:rsid w:val="005C0260"/>
    <w:rsid w:val="005C2B83"/>
    <w:rsid w:val="005C5AF2"/>
    <w:rsid w:val="005E60E7"/>
    <w:rsid w:val="00634B1D"/>
    <w:rsid w:val="006430CA"/>
    <w:rsid w:val="00665584"/>
    <w:rsid w:val="006703E4"/>
    <w:rsid w:val="00671471"/>
    <w:rsid w:val="006749FC"/>
    <w:rsid w:val="00680BAD"/>
    <w:rsid w:val="006918E3"/>
    <w:rsid w:val="006A2B37"/>
    <w:rsid w:val="006C1367"/>
    <w:rsid w:val="006C1B81"/>
    <w:rsid w:val="006C47DC"/>
    <w:rsid w:val="006E7837"/>
    <w:rsid w:val="006F1C5F"/>
    <w:rsid w:val="00702283"/>
    <w:rsid w:val="00705CA0"/>
    <w:rsid w:val="00710B1E"/>
    <w:rsid w:val="00713DB9"/>
    <w:rsid w:val="00721D26"/>
    <w:rsid w:val="00723AD5"/>
    <w:rsid w:val="00724A46"/>
    <w:rsid w:val="00724C4A"/>
    <w:rsid w:val="00735982"/>
    <w:rsid w:val="007422CD"/>
    <w:rsid w:val="00750A17"/>
    <w:rsid w:val="00765ED8"/>
    <w:rsid w:val="00765FF2"/>
    <w:rsid w:val="00766385"/>
    <w:rsid w:val="007719AB"/>
    <w:rsid w:val="00772CB8"/>
    <w:rsid w:val="00777EC4"/>
    <w:rsid w:val="00785917"/>
    <w:rsid w:val="007C05F9"/>
    <w:rsid w:val="007D335C"/>
    <w:rsid w:val="007F0D78"/>
    <w:rsid w:val="00802B96"/>
    <w:rsid w:val="00806A48"/>
    <w:rsid w:val="008106BF"/>
    <w:rsid w:val="00813889"/>
    <w:rsid w:val="00815003"/>
    <w:rsid w:val="008235D0"/>
    <w:rsid w:val="008319CE"/>
    <w:rsid w:val="00856F3A"/>
    <w:rsid w:val="00865839"/>
    <w:rsid w:val="00871548"/>
    <w:rsid w:val="00873840"/>
    <w:rsid w:val="00887D0C"/>
    <w:rsid w:val="008A3336"/>
    <w:rsid w:val="008B084E"/>
    <w:rsid w:val="008C07C6"/>
    <w:rsid w:val="008C2FC8"/>
    <w:rsid w:val="008C73BA"/>
    <w:rsid w:val="008D0EE1"/>
    <w:rsid w:val="008D6EAD"/>
    <w:rsid w:val="008E2EEC"/>
    <w:rsid w:val="009226E7"/>
    <w:rsid w:val="00925516"/>
    <w:rsid w:val="00932E25"/>
    <w:rsid w:val="0094229A"/>
    <w:rsid w:val="009433A0"/>
    <w:rsid w:val="009450E1"/>
    <w:rsid w:val="00953B0E"/>
    <w:rsid w:val="00970C5B"/>
    <w:rsid w:val="00987E1F"/>
    <w:rsid w:val="00997D63"/>
    <w:rsid w:val="009A6828"/>
    <w:rsid w:val="009A794E"/>
    <w:rsid w:val="009B62B1"/>
    <w:rsid w:val="009C05F5"/>
    <w:rsid w:val="009C6BB3"/>
    <w:rsid w:val="009D1C02"/>
    <w:rsid w:val="009E1D21"/>
    <w:rsid w:val="009E3C7D"/>
    <w:rsid w:val="009F2D93"/>
    <w:rsid w:val="009F735F"/>
    <w:rsid w:val="00A21BCD"/>
    <w:rsid w:val="00A27D26"/>
    <w:rsid w:val="00A33E22"/>
    <w:rsid w:val="00A71855"/>
    <w:rsid w:val="00A80C9C"/>
    <w:rsid w:val="00A86BD4"/>
    <w:rsid w:val="00A92740"/>
    <w:rsid w:val="00A9534A"/>
    <w:rsid w:val="00AB2371"/>
    <w:rsid w:val="00AB4DD4"/>
    <w:rsid w:val="00AD45E3"/>
    <w:rsid w:val="00AE2052"/>
    <w:rsid w:val="00AE29DC"/>
    <w:rsid w:val="00AF0012"/>
    <w:rsid w:val="00B04B6F"/>
    <w:rsid w:val="00B0565B"/>
    <w:rsid w:val="00B23C0F"/>
    <w:rsid w:val="00B32F17"/>
    <w:rsid w:val="00B42C5C"/>
    <w:rsid w:val="00B552B0"/>
    <w:rsid w:val="00B71D6E"/>
    <w:rsid w:val="00B72BF8"/>
    <w:rsid w:val="00B72D8F"/>
    <w:rsid w:val="00B74A9C"/>
    <w:rsid w:val="00B74FF0"/>
    <w:rsid w:val="00B8405A"/>
    <w:rsid w:val="00B9710B"/>
    <w:rsid w:val="00BA2CB3"/>
    <w:rsid w:val="00BA3E54"/>
    <w:rsid w:val="00BA62E1"/>
    <w:rsid w:val="00BD7C13"/>
    <w:rsid w:val="00BE1A99"/>
    <w:rsid w:val="00BE2BE0"/>
    <w:rsid w:val="00C07549"/>
    <w:rsid w:val="00C4433F"/>
    <w:rsid w:val="00C56E2B"/>
    <w:rsid w:val="00C57F17"/>
    <w:rsid w:val="00C6434D"/>
    <w:rsid w:val="00C66ED3"/>
    <w:rsid w:val="00C70305"/>
    <w:rsid w:val="00C73F9E"/>
    <w:rsid w:val="00C74C82"/>
    <w:rsid w:val="00C81CC6"/>
    <w:rsid w:val="00C953AB"/>
    <w:rsid w:val="00CA2335"/>
    <w:rsid w:val="00CA7345"/>
    <w:rsid w:val="00CC54F5"/>
    <w:rsid w:val="00CE2921"/>
    <w:rsid w:val="00CE47A0"/>
    <w:rsid w:val="00CE7B99"/>
    <w:rsid w:val="00D0386A"/>
    <w:rsid w:val="00D039DC"/>
    <w:rsid w:val="00D11101"/>
    <w:rsid w:val="00D26EAF"/>
    <w:rsid w:val="00D37005"/>
    <w:rsid w:val="00D55766"/>
    <w:rsid w:val="00D624F5"/>
    <w:rsid w:val="00D76378"/>
    <w:rsid w:val="00D92175"/>
    <w:rsid w:val="00DA0550"/>
    <w:rsid w:val="00DA6B53"/>
    <w:rsid w:val="00DC02BE"/>
    <w:rsid w:val="00DC5438"/>
    <w:rsid w:val="00DD688F"/>
    <w:rsid w:val="00E02D37"/>
    <w:rsid w:val="00E716BC"/>
    <w:rsid w:val="00ED511D"/>
    <w:rsid w:val="00EE35F7"/>
    <w:rsid w:val="00EF2CAE"/>
    <w:rsid w:val="00F10EB5"/>
    <w:rsid w:val="00F1419D"/>
    <w:rsid w:val="00F164CD"/>
    <w:rsid w:val="00F35ADB"/>
    <w:rsid w:val="00F3642A"/>
    <w:rsid w:val="00F36BB0"/>
    <w:rsid w:val="00F44FD6"/>
    <w:rsid w:val="00F45B47"/>
    <w:rsid w:val="00F5455D"/>
    <w:rsid w:val="00F572C1"/>
    <w:rsid w:val="00F62F8D"/>
    <w:rsid w:val="00F71D4C"/>
    <w:rsid w:val="00F83C1C"/>
    <w:rsid w:val="00F9464D"/>
    <w:rsid w:val="00F97752"/>
    <w:rsid w:val="00FA02A4"/>
    <w:rsid w:val="00FA1349"/>
    <w:rsid w:val="00FB05C6"/>
    <w:rsid w:val="00FB39F0"/>
    <w:rsid w:val="00FB60B9"/>
    <w:rsid w:val="00FC6916"/>
    <w:rsid w:val="00FF24FA"/>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8F134BEB-C66F-4DB9-8DE1-17D484AB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A33E22"/>
    <w:rPr>
      <w:color w:val="0563C1" w:themeColor="hyperlink"/>
      <w:u w:val="single"/>
    </w:rPr>
  </w:style>
  <w:style w:type="character" w:styleId="FollowedHyperlink">
    <w:name w:val="FollowedHyperlink"/>
    <w:basedOn w:val="DefaultParagraphFont"/>
    <w:uiPriority w:val="99"/>
    <w:semiHidden/>
    <w:unhideWhenUsed/>
    <w:rsid w:val="00A33E22"/>
    <w:rPr>
      <w:color w:val="954F72" w:themeColor="followedHyperlink"/>
      <w:u w:val="single"/>
    </w:rPr>
  </w:style>
  <w:style w:type="paragraph" w:styleId="Header">
    <w:name w:val="header"/>
    <w:basedOn w:val="Normal"/>
    <w:link w:val="HeaderChar"/>
    <w:uiPriority w:val="99"/>
    <w:unhideWhenUsed/>
    <w:rsid w:val="0042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D98"/>
  </w:style>
  <w:style w:type="paragraph" w:styleId="Footer">
    <w:name w:val="footer"/>
    <w:basedOn w:val="Normal"/>
    <w:link w:val="FooterChar"/>
    <w:uiPriority w:val="99"/>
    <w:unhideWhenUsed/>
    <w:rsid w:val="0042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D98"/>
  </w:style>
  <w:style w:type="paragraph" w:styleId="BalloonText">
    <w:name w:val="Balloon Text"/>
    <w:basedOn w:val="Normal"/>
    <w:link w:val="BalloonTextChar"/>
    <w:uiPriority w:val="99"/>
    <w:semiHidden/>
    <w:unhideWhenUsed/>
    <w:rsid w:val="00AE2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926033">
      <w:bodyDiv w:val="1"/>
      <w:marLeft w:val="0"/>
      <w:marRight w:val="0"/>
      <w:marTop w:val="0"/>
      <w:marBottom w:val="0"/>
      <w:divBdr>
        <w:top w:val="none" w:sz="0" w:space="0" w:color="auto"/>
        <w:left w:val="none" w:sz="0" w:space="0" w:color="auto"/>
        <w:bottom w:val="none" w:sz="0" w:space="0" w:color="auto"/>
        <w:right w:val="none" w:sz="0" w:space="0" w:color="auto"/>
      </w:divBdr>
      <w:divsChild>
        <w:div w:id="141235488">
          <w:marLeft w:val="274"/>
          <w:marRight w:val="0"/>
          <w:marTop w:val="150"/>
          <w:marBottom w:val="0"/>
          <w:divBdr>
            <w:top w:val="none" w:sz="0" w:space="0" w:color="auto"/>
            <w:left w:val="none" w:sz="0" w:space="0" w:color="auto"/>
            <w:bottom w:val="none" w:sz="0" w:space="0" w:color="auto"/>
            <w:right w:val="none" w:sz="0" w:space="0" w:color="auto"/>
          </w:divBdr>
        </w:div>
        <w:div w:id="144929642">
          <w:marLeft w:val="274"/>
          <w:marRight w:val="0"/>
          <w:marTop w:val="150"/>
          <w:marBottom w:val="0"/>
          <w:divBdr>
            <w:top w:val="none" w:sz="0" w:space="0" w:color="auto"/>
            <w:left w:val="none" w:sz="0" w:space="0" w:color="auto"/>
            <w:bottom w:val="none" w:sz="0" w:space="0" w:color="auto"/>
            <w:right w:val="none" w:sz="0" w:space="0" w:color="auto"/>
          </w:divBdr>
        </w:div>
        <w:div w:id="1709530362">
          <w:marLeft w:val="274"/>
          <w:marRight w:val="0"/>
          <w:marTop w:val="150"/>
          <w:marBottom w:val="0"/>
          <w:divBdr>
            <w:top w:val="none" w:sz="0" w:space="0" w:color="auto"/>
            <w:left w:val="none" w:sz="0" w:space="0" w:color="auto"/>
            <w:bottom w:val="none" w:sz="0" w:space="0" w:color="auto"/>
            <w:right w:val="none" w:sz="0" w:space="0" w:color="auto"/>
          </w:divBdr>
        </w:div>
        <w:div w:id="191728039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ro.ucl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7E91-6BD6-49D3-82ED-B2124CF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4</cp:revision>
  <cp:lastPrinted>2019-04-11T18:28:00Z</cp:lastPrinted>
  <dcterms:created xsi:type="dcterms:W3CDTF">2019-04-03T15:22:00Z</dcterms:created>
  <dcterms:modified xsi:type="dcterms:W3CDTF">2019-04-03T15:32:00Z</dcterms:modified>
</cp:coreProperties>
</file>