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14F8F" w14:textId="2DF67C94" w:rsidR="4714E0E7" w:rsidRPr="00A81D24" w:rsidRDefault="4714E0E7" w:rsidP="4714E0E7">
      <w:pPr>
        <w:jc w:val="center"/>
        <w:rPr>
          <w:rFonts w:ascii="Times New Roman" w:hAnsi="Times New Roman"/>
          <w:sz w:val="24"/>
          <w:szCs w:val="24"/>
        </w:rPr>
      </w:pPr>
      <w:r w:rsidRPr="00A81D24">
        <w:rPr>
          <w:rFonts w:ascii="Times New Roman" w:eastAsia="Times New Roman" w:hAnsi="Times New Roman" w:cs="Times New Roman"/>
          <w:b/>
          <w:bCs/>
          <w:sz w:val="24"/>
          <w:szCs w:val="24"/>
        </w:rPr>
        <w:t>UCLA Student Fee Advisory Committee Meeting</w:t>
      </w:r>
    </w:p>
    <w:p w14:paraId="517019C4" w14:textId="6E478337" w:rsidR="4714E0E7" w:rsidRPr="00A81D24" w:rsidRDefault="4714E0E7" w:rsidP="4714E0E7">
      <w:pPr>
        <w:jc w:val="center"/>
        <w:rPr>
          <w:rFonts w:ascii="Times New Roman" w:hAnsi="Times New Roman"/>
          <w:sz w:val="24"/>
          <w:szCs w:val="24"/>
        </w:rPr>
      </w:pPr>
      <w:r w:rsidRPr="00A81D24">
        <w:rPr>
          <w:rFonts w:ascii="Times New Roman" w:eastAsia="Times New Roman" w:hAnsi="Times New Roman" w:cs="Times New Roman"/>
          <w:b/>
          <w:bCs/>
          <w:sz w:val="24"/>
          <w:szCs w:val="24"/>
        </w:rPr>
        <w:t>2325 Murphy Hall</w:t>
      </w:r>
    </w:p>
    <w:p w14:paraId="1DE8DCE4" w14:textId="6C21DD14" w:rsidR="4714E0E7" w:rsidRPr="00A81D24" w:rsidRDefault="4714E0E7" w:rsidP="4714E0E7">
      <w:pPr>
        <w:jc w:val="center"/>
        <w:rPr>
          <w:rFonts w:ascii="Times New Roman" w:hAnsi="Times New Roman"/>
          <w:sz w:val="24"/>
          <w:szCs w:val="24"/>
        </w:rPr>
      </w:pPr>
      <w:r w:rsidRPr="00A81D24">
        <w:rPr>
          <w:rFonts w:ascii="Times New Roman" w:eastAsia="Times New Roman" w:hAnsi="Times New Roman" w:cs="Times New Roman"/>
          <w:b/>
          <w:bCs/>
          <w:sz w:val="24"/>
          <w:szCs w:val="24"/>
        </w:rPr>
        <w:t>Tuesday, October 23</w:t>
      </w:r>
      <w:r w:rsidRPr="00A81D2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A81D24">
        <w:rPr>
          <w:rFonts w:ascii="Times New Roman" w:eastAsia="Times New Roman" w:hAnsi="Times New Roman" w:cs="Times New Roman"/>
          <w:b/>
          <w:bCs/>
          <w:sz w:val="24"/>
          <w:szCs w:val="24"/>
        </w:rPr>
        <w:t>, 2018 from 5:00pm – 7:00pm</w:t>
      </w:r>
    </w:p>
    <w:p w14:paraId="3DC384CC" w14:textId="7AE99145" w:rsidR="4714E0E7" w:rsidRPr="00A81D24" w:rsidRDefault="4714E0E7" w:rsidP="4714E0E7">
      <w:pPr>
        <w:rPr>
          <w:rFonts w:ascii="Times New Roman" w:hAnsi="Times New Roman"/>
          <w:sz w:val="24"/>
          <w:szCs w:val="24"/>
        </w:rPr>
      </w:pPr>
      <w:r w:rsidRPr="00A81D24">
        <w:rPr>
          <w:rFonts w:ascii="Times New Roman" w:eastAsia="Times New Roman" w:hAnsi="Times New Roman" w:cs="Times New Roman"/>
          <w:b/>
          <w:bCs/>
          <w:sz w:val="24"/>
          <w:szCs w:val="24"/>
        </w:rPr>
        <w:t>Present:</w:t>
      </w:r>
      <w:r w:rsidRPr="00A81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9423BF" w14:textId="6A941D73" w:rsidR="4714E0E7" w:rsidRPr="00A81D24" w:rsidRDefault="4714E0E7" w:rsidP="4714E0E7">
      <w:pPr>
        <w:rPr>
          <w:rFonts w:ascii="Times New Roman" w:hAnsi="Times New Roman"/>
          <w:sz w:val="24"/>
          <w:szCs w:val="24"/>
        </w:rPr>
      </w:pPr>
      <w:r w:rsidRPr="00A81D24">
        <w:rPr>
          <w:rFonts w:ascii="Times New Roman" w:eastAsia="Times New Roman" w:hAnsi="Times New Roman" w:cs="Times New Roman"/>
          <w:sz w:val="24"/>
          <w:szCs w:val="24"/>
        </w:rPr>
        <w:t xml:space="preserve">Graduates: Jazz Kiang, Denise Marshall, </w:t>
      </w:r>
    </w:p>
    <w:p w14:paraId="6A924D48" w14:textId="53029A42" w:rsidR="4714E0E7" w:rsidRPr="00A81D24" w:rsidRDefault="4714E0E7" w:rsidP="4714E0E7">
      <w:pPr>
        <w:rPr>
          <w:rFonts w:ascii="Times New Roman" w:hAnsi="Times New Roman"/>
          <w:sz w:val="24"/>
          <w:szCs w:val="24"/>
        </w:rPr>
      </w:pPr>
      <w:r w:rsidRPr="00A81D24">
        <w:rPr>
          <w:rFonts w:ascii="Times New Roman" w:eastAsia="Times New Roman" w:hAnsi="Times New Roman" w:cs="Times New Roman"/>
          <w:sz w:val="24"/>
          <w:szCs w:val="24"/>
        </w:rPr>
        <w:t>Undergraduates: Neemat Abdusemed, Paulina Macias, Christina Wang, Nicole Corona Diaz</w:t>
      </w:r>
    </w:p>
    <w:p w14:paraId="29510418" w14:textId="3E513A7E" w:rsidR="4714E0E7" w:rsidRPr="00A81D24" w:rsidRDefault="4714E0E7" w:rsidP="4714E0E7">
      <w:pPr>
        <w:rPr>
          <w:rFonts w:ascii="Times New Roman" w:hAnsi="Times New Roman"/>
          <w:sz w:val="24"/>
          <w:szCs w:val="24"/>
        </w:rPr>
      </w:pPr>
      <w:r w:rsidRPr="00A81D24">
        <w:rPr>
          <w:rFonts w:ascii="Times New Roman" w:eastAsia="Times New Roman" w:hAnsi="Times New Roman" w:cs="Times New Roman"/>
          <w:sz w:val="24"/>
          <w:szCs w:val="24"/>
        </w:rPr>
        <w:t>Administration: Mike Cohn, Director of SOLE</w:t>
      </w:r>
    </w:p>
    <w:p w14:paraId="254EDC4A" w14:textId="34474A30" w:rsidR="4714E0E7" w:rsidRPr="00A81D24" w:rsidRDefault="4714E0E7" w:rsidP="4714E0E7">
      <w:pPr>
        <w:ind w:left="720" w:firstLine="720"/>
        <w:rPr>
          <w:rFonts w:ascii="Times New Roman" w:hAnsi="Times New Roman"/>
          <w:sz w:val="24"/>
          <w:szCs w:val="24"/>
        </w:rPr>
      </w:pPr>
      <w:r w:rsidRPr="00A81D24">
        <w:rPr>
          <w:rFonts w:ascii="Times New Roman" w:eastAsia="Times New Roman" w:hAnsi="Times New Roman" w:cs="Times New Roman"/>
          <w:sz w:val="24"/>
          <w:szCs w:val="24"/>
        </w:rPr>
        <w:t>Deb Geller, Associate Dean of Students and Deputy Title IX Coordinator</w:t>
      </w:r>
    </w:p>
    <w:p w14:paraId="0E9E6451" w14:textId="751622FC" w:rsidR="4714E0E7" w:rsidRPr="00A81D24" w:rsidRDefault="4714E0E7" w:rsidP="4714E0E7">
      <w:pPr>
        <w:rPr>
          <w:rFonts w:ascii="Times New Roman" w:hAnsi="Times New Roman"/>
          <w:sz w:val="24"/>
          <w:szCs w:val="24"/>
        </w:rPr>
      </w:pPr>
      <w:r w:rsidRPr="00A81D24">
        <w:rPr>
          <w:rFonts w:ascii="Times New Roman" w:eastAsia="Times New Roman" w:hAnsi="Times New Roman" w:cs="Times New Roman"/>
          <w:sz w:val="24"/>
          <w:szCs w:val="24"/>
        </w:rPr>
        <w:t>Faculty Rep: Karen Rowe, Professor</w:t>
      </w:r>
    </w:p>
    <w:p w14:paraId="67562672" w14:textId="78F036FE" w:rsidR="4714E0E7" w:rsidRPr="00A81D24" w:rsidRDefault="4714E0E7" w:rsidP="4714E0E7">
      <w:pPr>
        <w:rPr>
          <w:rFonts w:ascii="Times New Roman" w:hAnsi="Times New Roman"/>
          <w:sz w:val="24"/>
          <w:szCs w:val="24"/>
        </w:rPr>
      </w:pPr>
      <w:r w:rsidRPr="00A81D24">
        <w:rPr>
          <w:rFonts w:ascii="Times New Roman" w:eastAsia="Times New Roman" w:hAnsi="Times New Roman" w:cs="Times New Roman"/>
          <w:sz w:val="24"/>
          <w:szCs w:val="24"/>
        </w:rPr>
        <w:t>SFAC Advisor: Marilyn Alkin (Ex-Officio)</w:t>
      </w:r>
    </w:p>
    <w:p w14:paraId="369DBCC3" w14:textId="71F066A9" w:rsidR="4714E0E7" w:rsidRPr="00A81D24" w:rsidRDefault="4714E0E7" w:rsidP="4714E0E7">
      <w:pPr>
        <w:rPr>
          <w:rFonts w:ascii="Times New Roman" w:hAnsi="Times New Roman"/>
          <w:sz w:val="24"/>
          <w:szCs w:val="24"/>
        </w:rPr>
      </w:pPr>
      <w:r w:rsidRPr="00A81D24">
        <w:rPr>
          <w:rFonts w:ascii="Times New Roman" w:eastAsia="Times New Roman" w:hAnsi="Times New Roman" w:cs="Times New Roman"/>
          <w:b/>
          <w:bCs/>
          <w:sz w:val="24"/>
          <w:szCs w:val="24"/>
        </w:rPr>
        <w:t>Absent</w:t>
      </w:r>
      <w:r w:rsidRPr="00A81D2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9B745FA" w14:textId="6A5C1804" w:rsidR="4714E0E7" w:rsidRPr="00A81D24" w:rsidRDefault="4714E0E7" w:rsidP="4714E0E7">
      <w:pPr>
        <w:rPr>
          <w:rFonts w:ascii="Times New Roman" w:hAnsi="Times New Roman"/>
          <w:sz w:val="24"/>
          <w:szCs w:val="24"/>
        </w:rPr>
      </w:pPr>
      <w:r w:rsidRPr="00A81D24">
        <w:rPr>
          <w:rFonts w:ascii="Times New Roman" w:eastAsia="Times New Roman" w:hAnsi="Times New Roman" w:cs="Times New Roman"/>
          <w:sz w:val="24"/>
          <w:szCs w:val="24"/>
        </w:rPr>
        <w:t>Javier Rodriguez, Graduate Student</w:t>
      </w:r>
    </w:p>
    <w:p w14:paraId="7967F9DA" w14:textId="10B410A5" w:rsidR="4714E0E7" w:rsidRPr="00A81D24" w:rsidRDefault="4714E0E7" w:rsidP="4714E0E7">
      <w:pPr>
        <w:rPr>
          <w:rFonts w:ascii="Times New Roman" w:hAnsi="Times New Roman"/>
          <w:sz w:val="24"/>
          <w:szCs w:val="24"/>
        </w:rPr>
      </w:pPr>
      <w:r w:rsidRPr="00A81D24">
        <w:rPr>
          <w:rFonts w:ascii="Times New Roman" w:eastAsia="Calibri" w:hAnsi="Times New Roman" w:cs="Calibri"/>
          <w:sz w:val="24"/>
          <w:szCs w:val="24"/>
        </w:rPr>
        <w:t>Barbara Wilson, UCLA Housing &amp; Hospitality</w:t>
      </w:r>
    </w:p>
    <w:p w14:paraId="2A669888" w14:textId="2E3BB2D0" w:rsidR="4714E0E7" w:rsidRPr="00A81D24" w:rsidRDefault="4714E0E7" w:rsidP="4714E0E7">
      <w:pPr>
        <w:rPr>
          <w:rFonts w:ascii="Times New Roman" w:hAnsi="Times New Roman"/>
          <w:sz w:val="24"/>
          <w:szCs w:val="24"/>
        </w:rPr>
      </w:pPr>
      <w:r w:rsidRPr="00A81D24">
        <w:rPr>
          <w:rFonts w:ascii="Times New Roman" w:eastAsia="Times New Roman" w:hAnsi="Times New Roman" w:cs="Times New Roman"/>
          <w:sz w:val="24"/>
          <w:szCs w:val="24"/>
        </w:rPr>
        <w:t>APB Advisor: Ellen Hermann (Ex-Officio)</w:t>
      </w:r>
    </w:p>
    <w:p w14:paraId="6488AADD" w14:textId="600E5B0D" w:rsidR="02BCB703" w:rsidRPr="00A81D24" w:rsidRDefault="02BCB703">
      <w:pPr>
        <w:rPr>
          <w:rFonts w:ascii="Times New Roman" w:hAnsi="Times New Roman"/>
          <w:sz w:val="24"/>
          <w:szCs w:val="24"/>
        </w:rPr>
      </w:pPr>
    </w:p>
    <w:p w14:paraId="0F305650" w14:textId="7AB5DC16" w:rsidR="02BCB703" w:rsidRPr="00B81F23" w:rsidRDefault="4714E0E7" w:rsidP="4714E0E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81F23">
        <w:rPr>
          <w:rFonts w:ascii="Times New Roman" w:hAnsi="Times New Roman"/>
          <w:b/>
          <w:sz w:val="24"/>
          <w:szCs w:val="24"/>
        </w:rPr>
        <w:t>Call to Order</w:t>
      </w:r>
    </w:p>
    <w:p w14:paraId="76E566ED" w14:textId="792C299C" w:rsidR="02BCB703" w:rsidRPr="00A81D24" w:rsidRDefault="7248C862" w:rsidP="7248C862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A81D24">
        <w:rPr>
          <w:rFonts w:ascii="Times New Roman" w:hAnsi="Times New Roman"/>
          <w:b/>
          <w:bCs/>
          <w:sz w:val="24"/>
          <w:szCs w:val="24"/>
        </w:rPr>
        <w:t>Jazz Kiang</w:t>
      </w:r>
      <w:r w:rsidRPr="00A81D24">
        <w:rPr>
          <w:rFonts w:ascii="Times New Roman" w:hAnsi="Times New Roman"/>
          <w:sz w:val="24"/>
          <w:szCs w:val="24"/>
        </w:rPr>
        <w:t xml:space="preserve"> called the meeting to order at 5:04pm</w:t>
      </w:r>
      <w:r w:rsidR="00787827">
        <w:rPr>
          <w:rFonts w:ascii="Times New Roman" w:hAnsi="Times New Roman"/>
          <w:sz w:val="24"/>
          <w:szCs w:val="24"/>
        </w:rPr>
        <w:t>.</w:t>
      </w:r>
    </w:p>
    <w:p w14:paraId="573AFFD2" w14:textId="2834A70B" w:rsidR="02BCB703" w:rsidRPr="00B81F23" w:rsidRDefault="4714E0E7" w:rsidP="4714E0E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81F23">
        <w:rPr>
          <w:rFonts w:ascii="Times New Roman" w:hAnsi="Times New Roman"/>
          <w:b/>
          <w:sz w:val="24"/>
          <w:szCs w:val="24"/>
        </w:rPr>
        <w:t>Approval of Agenda</w:t>
      </w:r>
    </w:p>
    <w:p w14:paraId="30B43974" w14:textId="4C706053" w:rsidR="02BCB703" w:rsidRPr="00A81D24" w:rsidRDefault="7248C862" w:rsidP="7248C862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A81D24">
        <w:rPr>
          <w:rFonts w:ascii="Times New Roman" w:hAnsi="Times New Roman"/>
          <w:b/>
          <w:bCs/>
          <w:sz w:val="24"/>
          <w:szCs w:val="24"/>
        </w:rPr>
        <w:t>Jazz Kiang</w:t>
      </w:r>
      <w:r w:rsidRPr="00A81D24">
        <w:rPr>
          <w:rFonts w:ascii="Times New Roman" w:hAnsi="Times New Roman"/>
          <w:sz w:val="24"/>
          <w:szCs w:val="24"/>
        </w:rPr>
        <w:t xml:space="preserve"> </w:t>
      </w:r>
      <w:r w:rsidR="00916C45">
        <w:rPr>
          <w:rFonts w:ascii="Times New Roman" w:hAnsi="Times New Roman"/>
          <w:sz w:val="24"/>
          <w:szCs w:val="24"/>
        </w:rPr>
        <w:t>suggested the agenda be amended so that “</w:t>
      </w:r>
      <w:r w:rsidR="00B81F23">
        <w:rPr>
          <w:rFonts w:ascii="Times New Roman" w:hAnsi="Times New Roman"/>
          <w:sz w:val="24"/>
          <w:szCs w:val="24"/>
        </w:rPr>
        <w:t>P</w:t>
      </w:r>
      <w:r w:rsidRPr="00A81D24">
        <w:rPr>
          <w:rFonts w:ascii="Times New Roman" w:hAnsi="Times New Roman"/>
          <w:sz w:val="24"/>
          <w:szCs w:val="24"/>
        </w:rPr>
        <w:t>rel</w:t>
      </w:r>
      <w:r w:rsidR="00B81F23">
        <w:rPr>
          <w:rFonts w:ascii="Times New Roman" w:hAnsi="Times New Roman"/>
          <w:sz w:val="24"/>
          <w:szCs w:val="24"/>
        </w:rPr>
        <w:t>iminary Preparation for Unit P</w:t>
      </w:r>
      <w:r w:rsidRPr="00A81D24">
        <w:rPr>
          <w:rFonts w:ascii="Times New Roman" w:hAnsi="Times New Roman"/>
          <w:sz w:val="24"/>
          <w:szCs w:val="24"/>
        </w:rPr>
        <w:t>resentations</w:t>
      </w:r>
      <w:r w:rsidR="00916C45">
        <w:rPr>
          <w:rFonts w:ascii="Times New Roman" w:hAnsi="Times New Roman"/>
          <w:sz w:val="24"/>
          <w:szCs w:val="24"/>
        </w:rPr>
        <w:t>”</w:t>
      </w:r>
      <w:r w:rsidRPr="00A81D24">
        <w:rPr>
          <w:rFonts w:ascii="Times New Roman" w:hAnsi="Times New Roman"/>
          <w:sz w:val="24"/>
          <w:szCs w:val="24"/>
        </w:rPr>
        <w:t xml:space="preserve"> c</w:t>
      </w:r>
      <w:r w:rsidR="00916C45">
        <w:rPr>
          <w:rFonts w:ascii="Times New Roman" w:hAnsi="Times New Roman"/>
          <w:sz w:val="24"/>
          <w:szCs w:val="24"/>
        </w:rPr>
        <w:t>ould be discussed prior to “</w:t>
      </w:r>
      <w:r w:rsidR="00B81F23">
        <w:rPr>
          <w:rFonts w:ascii="Times New Roman" w:hAnsi="Times New Roman"/>
          <w:sz w:val="24"/>
          <w:szCs w:val="24"/>
        </w:rPr>
        <w:t>A</w:t>
      </w:r>
      <w:r w:rsidRPr="00A81D24">
        <w:rPr>
          <w:rFonts w:ascii="Times New Roman" w:hAnsi="Times New Roman"/>
          <w:sz w:val="24"/>
          <w:szCs w:val="24"/>
        </w:rPr>
        <w:t xml:space="preserve">d-hoc </w:t>
      </w:r>
      <w:r w:rsidR="00B81F23">
        <w:rPr>
          <w:rFonts w:ascii="Times New Roman" w:hAnsi="Times New Roman"/>
          <w:sz w:val="24"/>
          <w:szCs w:val="24"/>
        </w:rPr>
        <w:t>S</w:t>
      </w:r>
      <w:r w:rsidR="00026480">
        <w:rPr>
          <w:rFonts w:ascii="Times New Roman" w:hAnsi="Times New Roman"/>
          <w:sz w:val="24"/>
          <w:szCs w:val="24"/>
        </w:rPr>
        <w:t>ub</w:t>
      </w:r>
      <w:r w:rsidR="00916C45">
        <w:rPr>
          <w:rFonts w:ascii="Times New Roman" w:hAnsi="Times New Roman"/>
          <w:sz w:val="24"/>
          <w:szCs w:val="24"/>
        </w:rPr>
        <w:t>committees.”</w:t>
      </w:r>
    </w:p>
    <w:p w14:paraId="1C10535E" w14:textId="4C934BAE" w:rsidR="02BCB703" w:rsidRPr="00A81D24" w:rsidRDefault="7248C862" w:rsidP="7248C862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A81D24">
        <w:rPr>
          <w:rFonts w:ascii="Times New Roman" w:hAnsi="Times New Roman"/>
          <w:b/>
          <w:bCs/>
          <w:sz w:val="24"/>
          <w:szCs w:val="24"/>
        </w:rPr>
        <w:t>Christina Wang</w:t>
      </w:r>
      <w:r w:rsidRPr="00A81D24">
        <w:rPr>
          <w:rFonts w:ascii="Times New Roman" w:hAnsi="Times New Roman"/>
          <w:sz w:val="24"/>
          <w:szCs w:val="24"/>
        </w:rPr>
        <w:t xml:space="preserve"> </w:t>
      </w:r>
      <w:r w:rsidR="00026480">
        <w:rPr>
          <w:rFonts w:ascii="Times New Roman" w:hAnsi="Times New Roman"/>
          <w:sz w:val="24"/>
          <w:szCs w:val="24"/>
        </w:rPr>
        <w:t>moved</w:t>
      </w:r>
      <w:r w:rsidRPr="00A81D24">
        <w:rPr>
          <w:rFonts w:ascii="Times New Roman" w:hAnsi="Times New Roman"/>
          <w:sz w:val="24"/>
          <w:szCs w:val="24"/>
        </w:rPr>
        <w:t xml:space="preserve"> to approve the agenda as amended. </w:t>
      </w:r>
      <w:r w:rsidRPr="00A81D24">
        <w:rPr>
          <w:rFonts w:ascii="Times New Roman" w:hAnsi="Times New Roman"/>
          <w:b/>
          <w:bCs/>
          <w:sz w:val="24"/>
          <w:szCs w:val="24"/>
        </w:rPr>
        <w:t>Paulina Macias</w:t>
      </w:r>
      <w:r w:rsidR="00026480">
        <w:rPr>
          <w:rFonts w:ascii="Times New Roman" w:hAnsi="Times New Roman"/>
          <w:sz w:val="24"/>
          <w:szCs w:val="24"/>
        </w:rPr>
        <w:t xml:space="preserve"> seconded</w:t>
      </w:r>
      <w:r w:rsidRPr="00A81D24">
        <w:rPr>
          <w:rFonts w:ascii="Times New Roman" w:hAnsi="Times New Roman"/>
          <w:sz w:val="24"/>
          <w:szCs w:val="24"/>
        </w:rPr>
        <w:t>.</w:t>
      </w:r>
      <w:r w:rsidR="00026480">
        <w:rPr>
          <w:rFonts w:ascii="Times New Roman" w:hAnsi="Times New Roman"/>
          <w:sz w:val="24"/>
          <w:szCs w:val="24"/>
        </w:rPr>
        <w:t xml:space="preserve"> </w:t>
      </w:r>
      <w:r w:rsidR="00026480" w:rsidRPr="00E51856">
        <w:rPr>
          <w:rFonts w:ascii="Times New Roman" w:eastAsia="Times New Roman" w:hAnsi="Times New Roman" w:cs="Times New Roman"/>
          <w:sz w:val="24"/>
          <w:szCs w:val="24"/>
        </w:rPr>
        <w:t>With no objections, the agenda was approved by consent</w:t>
      </w:r>
      <w:r w:rsidR="000264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8000BD" w14:textId="5D1860CB" w:rsidR="02BCB703" w:rsidRPr="00B81F23" w:rsidRDefault="4714E0E7" w:rsidP="4714E0E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81F23">
        <w:rPr>
          <w:rFonts w:ascii="Times New Roman" w:hAnsi="Times New Roman"/>
          <w:b/>
          <w:sz w:val="24"/>
          <w:szCs w:val="24"/>
        </w:rPr>
        <w:t>Review of Handouts</w:t>
      </w:r>
    </w:p>
    <w:p w14:paraId="789D95BF" w14:textId="08287301" w:rsidR="02BCB703" w:rsidRPr="00B81F23" w:rsidRDefault="4714E0E7" w:rsidP="4714E0E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81F23">
        <w:rPr>
          <w:rFonts w:ascii="Times New Roman" w:hAnsi="Times New Roman"/>
          <w:b/>
          <w:sz w:val="24"/>
          <w:szCs w:val="24"/>
        </w:rPr>
        <w:t>Review and Approve Minutes</w:t>
      </w:r>
    </w:p>
    <w:p w14:paraId="69FCB350" w14:textId="0CBD7A44" w:rsidR="02BCB703" w:rsidRPr="00A81D24" w:rsidRDefault="7248C862" w:rsidP="7248C862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A81D24">
        <w:rPr>
          <w:rFonts w:ascii="Times New Roman" w:hAnsi="Times New Roman"/>
          <w:b/>
          <w:bCs/>
          <w:sz w:val="24"/>
          <w:szCs w:val="24"/>
        </w:rPr>
        <w:t>Paulina Macias</w:t>
      </w:r>
      <w:r w:rsidRPr="00A81D24">
        <w:rPr>
          <w:rFonts w:ascii="Times New Roman" w:hAnsi="Times New Roman"/>
          <w:sz w:val="24"/>
          <w:szCs w:val="24"/>
        </w:rPr>
        <w:t xml:space="preserve"> </w:t>
      </w:r>
      <w:r w:rsidR="005C7DC3">
        <w:rPr>
          <w:rFonts w:ascii="Times New Roman" w:hAnsi="Times New Roman"/>
          <w:sz w:val="24"/>
          <w:szCs w:val="24"/>
        </w:rPr>
        <w:t>moved</w:t>
      </w:r>
      <w:r w:rsidRPr="00A81D24">
        <w:rPr>
          <w:rFonts w:ascii="Times New Roman" w:hAnsi="Times New Roman"/>
          <w:sz w:val="24"/>
          <w:szCs w:val="24"/>
        </w:rPr>
        <w:t xml:space="preserve"> to approve the minutes</w:t>
      </w:r>
      <w:r w:rsidR="005C7DC3">
        <w:rPr>
          <w:rFonts w:ascii="Times New Roman" w:hAnsi="Times New Roman"/>
          <w:sz w:val="24"/>
          <w:szCs w:val="24"/>
        </w:rPr>
        <w:t xml:space="preserve"> from October 16, 2018</w:t>
      </w:r>
      <w:r w:rsidRPr="00A81D24">
        <w:rPr>
          <w:rFonts w:ascii="Times New Roman" w:hAnsi="Times New Roman"/>
          <w:sz w:val="24"/>
          <w:szCs w:val="24"/>
        </w:rPr>
        <w:t xml:space="preserve">. </w:t>
      </w:r>
      <w:r w:rsidRPr="00A81D24">
        <w:rPr>
          <w:rFonts w:ascii="Times New Roman" w:hAnsi="Times New Roman"/>
          <w:b/>
          <w:bCs/>
          <w:sz w:val="24"/>
          <w:szCs w:val="24"/>
        </w:rPr>
        <w:t>Denise Marshall</w:t>
      </w:r>
      <w:r w:rsidR="005C7DC3">
        <w:rPr>
          <w:rFonts w:ascii="Times New Roman" w:hAnsi="Times New Roman"/>
          <w:sz w:val="24"/>
          <w:szCs w:val="24"/>
        </w:rPr>
        <w:t xml:space="preserve"> seconded</w:t>
      </w:r>
      <w:r w:rsidRPr="00A81D24">
        <w:rPr>
          <w:rFonts w:ascii="Times New Roman" w:hAnsi="Times New Roman"/>
          <w:sz w:val="24"/>
          <w:szCs w:val="24"/>
        </w:rPr>
        <w:t xml:space="preserve">. </w:t>
      </w:r>
      <w:r w:rsidR="005C7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 no objections, the minutes from October 16, 2018 were approved by consent.</w:t>
      </w:r>
    </w:p>
    <w:p w14:paraId="2DC0B87C" w14:textId="77777777" w:rsidR="00A81D24" w:rsidRPr="00B81F23" w:rsidRDefault="4714E0E7" w:rsidP="00A81D24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81F23">
        <w:rPr>
          <w:rFonts w:ascii="Times New Roman" w:hAnsi="Times New Roman"/>
          <w:b/>
          <w:sz w:val="24"/>
          <w:szCs w:val="24"/>
        </w:rPr>
        <w:t>Preliminary Preparation for Unit Presentations</w:t>
      </w:r>
    </w:p>
    <w:p w14:paraId="745038F0" w14:textId="47DEE46B" w:rsidR="00A81D24" w:rsidRPr="00A81D24" w:rsidRDefault="7248C862" w:rsidP="00A81D2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A81D24">
        <w:rPr>
          <w:rFonts w:ascii="Times New Roman" w:hAnsi="Times New Roman"/>
          <w:b/>
          <w:bCs/>
          <w:sz w:val="24"/>
          <w:szCs w:val="24"/>
        </w:rPr>
        <w:t>Jazz Kiang</w:t>
      </w:r>
      <w:r w:rsidRPr="00A81D24">
        <w:rPr>
          <w:rFonts w:ascii="Times New Roman" w:hAnsi="Times New Roman"/>
          <w:sz w:val="24"/>
          <w:szCs w:val="24"/>
        </w:rPr>
        <w:t xml:space="preserve"> </w:t>
      </w:r>
      <w:r w:rsidR="0028576E">
        <w:rPr>
          <w:rFonts w:ascii="Times New Roman" w:hAnsi="Times New Roman"/>
          <w:sz w:val="24"/>
          <w:szCs w:val="24"/>
        </w:rPr>
        <w:t xml:space="preserve">suggested SFAC to consider sharing informal guidelines to unit directors for their in-person presentations. </w:t>
      </w:r>
      <w:r w:rsidRPr="00A81D24">
        <w:rPr>
          <w:rFonts w:ascii="Times New Roman" w:hAnsi="Times New Roman"/>
          <w:b/>
          <w:bCs/>
          <w:sz w:val="24"/>
          <w:szCs w:val="24"/>
        </w:rPr>
        <w:t>Jazz Kiang</w:t>
      </w:r>
      <w:r w:rsidRPr="00A81D24">
        <w:rPr>
          <w:rFonts w:ascii="Times New Roman" w:hAnsi="Times New Roman"/>
          <w:sz w:val="24"/>
          <w:szCs w:val="24"/>
        </w:rPr>
        <w:t xml:space="preserve"> stated that this </w:t>
      </w:r>
      <w:r w:rsidR="0028576E">
        <w:rPr>
          <w:rFonts w:ascii="Times New Roman" w:hAnsi="Times New Roman"/>
          <w:sz w:val="24"/>
          <w:szCs w:val="24"/>
        </w:rPr>
        <w:t xml:space="preserve">effort </w:t>
      </w:r>
      <w:r w:rsidR="0028576E" w:rsidRPr="00A81D24">
        <w:rPr>
          <w:rFonts w:ascii="Times New Roman" w:hAnsi="Times New Roman"/>
          <w:sz w:val="24"/>
          <w:szCs w:val="24"/>
        </w:rPr>
        <w:t>would</w:t>
      </w:r>
      <w:r w:rsidRPr="00A81D24">
        <w:rPr>
          <w:rFonts w:ascii="Times New Roman" w:hAnsi="Times New Roman"/>
          <w:sz w:val="24"/>
          <w:szCs w:val="24"/>
        </w:rPr>
        <w:t xml:space="preserve"> provide clarity and organization to each presentation. </w:t>
      </w:r>
      <w:r w:rsidRPr="00A81D24">
        <w:rPr>
          <w:rFonts w:ascii="Times New Roman" w:hAnsi="Times New Roman"/>
          <w:b/>
          <w:bCs/>
          <w:sz w:val="24"/>
          <w:szCs w:val="24"/>
        </w:rPr>
        <w:t>Neemat Abdusemed</w:t>
      </w:r>
      <w:r w:rsidRPr="00A81D24">
        <w:rPr>
          <w:rFonts w:ascii="Times New Roman" w:hAnsi="Times New Roman"/>
          <w:sz w:val="24"/>
          <w:szCs w:val="24"/>
        </w:rPr>
        <w:t xml:space="preserve"> stated that it would be best to request bullet points of what SFAC is looking for to avoid fluff. </w:t>
      </w:r>
      <w:r w:rsidRPr="00A81D24">
        <w:rPr>
          <w:rFonts w:ascii="Times New Roman" w:hAnsi="Times New Roman"/>
          <w:b/>
          <w:bCs/>
          <w:sz w:val="24"/>
          <w:szCs w:val="24"/>
        </w:rPr>
        <w:t>Mike Cohn</w:t>
      </w:r>
      <w:r w:rsidRPr="00A81D24">
        <w:rPr>
          <w:rFonts w:ascii="Times New Roman" w:hAnsi="Times New Roman"/>
          <w:sz w:val="24"/>
          <w:szCs w:val="24"/>
        </w:rPr>
        <w:t xml:space="preserve"> stated that units should share or define the priorities of the funding proposal and to explain why particular request</w:t>
      </w:r>
      <w:r w:rsidR="0028576E">
        <w:rPr>
          <w:rFonts w:ascii="Times New Roman" w:hAnsi="Times New Roman"/>
          <w:sz w:val="24"/>
          <w:szCs w:val="24"/>
        </w:rPr>
        <w:t xml:space="preserve">s were ranked. </w:t>
      </w:r>
      <w:r w:rsidRPr="00A81D24">
        <w:rPr>
          <w:rFonts w:ascii="Times New Roman" w:hAnsi="Times New Roman"/>
          <w:b/>
          <w:bCs/>
          <w:sz w:val="24"/>
          <w:szCs w:val="24"/>
        </w:rPr>
        <w:t>Nicole Corona Diaz</w:t>
      </w:r>
      <w:r w:rsidRPr="00A81D24">
        <w:rPr>
          <w:rFonts w:ascii="Times New Roman" w:hAnsi="Times New Roman"/>
          <w:sz w:val="24"/>
          <w:szCs w:val="24"/>
        </w:rPr>
        <w:t xml:space="preserve"> asked what </w:t>
      </w:r>
      <w:r w:rsidR="00A73970" w:rsidRPr="00A81D24">
        <w:rPr>
          <w:rFonts w:ascii="Times New Roman" w:hAnsi="Times New Roman"/>
          <w:sz w:val="24"/>
          <w:szCs w:val="24"/>
        </w:rPr>
        <w:t>types of questions were</w:t>
      </w:r>
      <w:r w:rsidRPr="00A81D24">
        <w:rPr>
          <w:rFonts w:ascii="Times New Roman" w:hAnsi="Times New Roman"/>
          <w:sz w:val="24"/>
          <w:szCs w:val="24"/>
        </w:rPr>
        <w:t xml:space="preserve"> asked last year. </w:t>
      </w:r>
      <w:r w:rsidRPr="00A81D24">
        <w:rPr>
          <w:rFonts w:ascii="Times New Roman" w:hAnsi="Times New Roman"/>
          <w:b/>
          <w:bCs/>
          <w:sz w:val="24"/>
          <w:szCs w:val="24"/>
        </w:rPr>
        <w:t xml:space="preserve">Christina </w:t>
      </w:r>
      <w:r w:rsidRPr="00A81D24">
        <w:rPr>
          <w:rFonts w:ascii="Times New Roman" w:hAnsi="Times New Roman"/>
          <w:b/>
          <w:bCs/>
          <w:sz w:val="24"/>
          <w:szCs w:val="24"/>
        </w:rPr>
        <w:lastRenderedPageBreak/>
        <w:t>Wang</w:t>
      </w:r>
      <w:r w:rsidRPr="00A81D24">
        <w:rPr>
          <w:rFonts w:ascii="Times New Roman" w:hAnsi="Times New Roman"/>
          <w:sz w:val="24"/>
          <w:szCs w:val="24"/>
        </w:rPr>
        <w:t xml:space="preserve"> stated that it varied from presentation to pre</w:t>
      </w:r>
      <w:r w:rsidR="0028576E">
        <w:rPr>
          <w:rFonts w:ascii="Times New Roman" w:hAnsi="Times New Roman"/>
          <w:sz w:val="24"/>
          <w:szCs w:val="24"/>
        </w:rPr>
        <w:t>sentation.</w:t>
      </w:r>
      <w:r w:rsidRPr="00A81D24">
        <w:rPr>
          <w:rFonts w:ascii="Times New Roman" w:hAnsi="Times New Roman"/>
          <w:sz w:val="24"/>
          <w:szCs w:val="24"/>
        </w:rPr>
        <w:t xml:space="preserve"> </w:t>
      </w:r>
      <w:r w:rsidRPr="00A81D24">
        <w:rPr>
          <w:rFonts w:ascii="Times New Roman" w:hAnsi="Times New Roman"/>
          <w:b/>
          <w:bCs/>
          <w:sz w:val="24"/>
          <w:szCs w:val="24"/>
        </w:rPr>
        <w:t xml:space="preserve">Neemat Abdusemed </w:t>
      </w:r>
      <w:r w:rsidRPr="00A81D24">
        <w:rPr>
          <w:rFonts w:ascii="Times New Roman" w:hAnsi="Times New Roman"/>
          <w:sz w:val="24"/>
          <w:szCs w:val="24"/>
        </w:rPr>
        <w:t xml:space="preserve">stated that SFAC was split into </w:t>
      </w:r>
      <w:r w:rsidR="00AD2FB0">
        <w:rPr>
          <w:rFonts w:ascii="Times New Roman" w:hAnsi="Times New Roman"/>
          <w:sz w:val="24"/>
          <w:szCs w:val="24"/>
        </w:rPr>
        <w:t>subcommittees, where a group of members would have more expertise on a particular unit</w:t>
      </w:r>
      <w:r w:rsidRPr="00A81D24">
        <w:rPr>
          <w:rFonts w:ascii="Times New Roman" w:hAnsi="Times New Roman"/>
          <w:sz w:val="24"/>
          <w:szCs w:val="24"/>
        </w:rPr>
        <w:t xml:space="preserve">. </w:t>
      </w:r>
      <w:r w:rsidRPr="00A81D24">
        <w:rPr>
          <w:rFonts w:ascii="Times New Roman" w:hAnsi="Times New Roman"/>
          <w:b/>
          <w:bCs/>
          <w:sz w:val="24"/>
          <w:szCs w:val="24"/>
        </w:rPr>
        <w:t>Deb Geller</w:t>
      </w:r>
      <w:r w:rsidRPr="00A81D24">
        <w:rPr>
          <w:rFonts w:ascii="Times New Roman" w:hAnsi="Times New Roman"/>
          <w:sz w:val="24"/>
          <w:szCs w:val="24"/>
        </w:rPr>
        <w:t xml:space="preserve"> stated that standard talking points would be helpful so that </w:t>
      </w:r>
      <w:r w:rsidR="0034251E">
        <w:rPr>
          <w:rFonts w:ascii="Times New Roman" w:hAnsi="Times New Roman"/>
          <w:sz w:val="24"/>
          <w:szCs w:val="24"/>
        </w:rPr>
        <w:t>SFAC</w:t>
      </w:r>
      <w:r w:rsidRPr="00A81D24">
        <w:rPr>
          <w:rFonts w:ascii="Times New Roman" w:hAnsi="Times New Roman"/>
          <w:sz w:val="24"/>
          <w:szCs w:val="24"/>
        </w:rPr>
        <w:t xml:space="preserve"> can compare </w:t>
      </w:r>
      <w:r w:rsidR="0034251E">
        <w:rPr>
          <w:rFonts w:ascii="Times New Roman" w:hAnsi="Times New Roman"/>
          <w:sz w:val="24"/>
          <w:szCs w:val="24"/>
        </w:rPr>
        <w:t xml:space="preserve">units </w:t>
      </w:r>
      <w:r w:rsidRPr="00A81D24">
        <w:rPr>
          <w:rFonts w:ascii="Times New Roman" w:hAnsi="Times New Roman"/>
          <w:sz w:val="24"/>
          <w:szCs w:val="24"/>
        </w:rPr>
        <w:t>evenly</w:t>
      </w:r>
      <w:r w:rsidR="0034251E">
        <w:rPr>
          <w:rFonts w:ascii="Times New Roman" w:hAnsi="Times New Roman"/>
          <w:sz w:val="24"/>
          <w:szCs w:val="24"/>
        </w:rPr>
        <w:t xml:space="preserve"> and for SFAC</w:t>
      </w:r>
      <w:r w:rsidRPr="00A81D24">
        <w:rPr>
          <w:rFonts w:ascii="Times New Roman" w:hAnsi="Times New Roman"/>
          <w:sz w:val="24"/>
          <w:szCs w:val="24"/>
        </w:rPr>
        <w:t xml:space="preserve"> to inform the</w:t>
      </w:r>
      <w:r w:rsidR="0034251E">
        <w:rPr>
          <w:rFonts w:ascii="Times New Roman" w:hAnsi="Times New Roman"/>
          <w:sz w:val="24"/>
          <w:szCs w:val="24"/>
        </w:rPr>
        <w:t xml:space="preserve"> units to be available 5-</w:t>
      </w:r>
      <w:r w:rsidRPr="00A81D24">
        <w:rPr>
          <w:rFonts w:ascii="Times New Roman" w:hAnsi="Times New Roman"/>
          <w:sz w:val="24"/>
          <w:szCs w:val="24"/>
        </w:rPr>
        <w:t xml:space="preserve">7pm. </w:t>
      </w:r>
      <w:r w:rsidRPr="00A81D24">
        <w:rPr>
          <w:rFonts w:ascii="Times New Roman" w:hAnsi="Times New Roman"/>
          <w:b/>
          <w:bCs/>
          <w:sz w:val="24"/>
          <w:szCs w:val="24"/>
        </w:rPr>
        <w:t>Mike Cohn</w:t>
      </w:r>
      <w:r w:rsidRPr="00A81D24">
        <w:rPr>
          <w:rFonts w:ascii="Times New Roman" w:hAnsi="Times New Roman"/>
          <w:sz w:val="24"/>
          <w:szCs w:val="24"/>
        </w:rPr>
        <w:t xml:space="preserve"> state</w:t>
      </w:r>
      <w:r w:rsidR="00FF751D">
        <w:rPr>
          <w:rFonts w:ascii="Times New Roman" w:hAnsi="Times New Roman"/>
          <w:sz w:val="24"/>
          <w:szCs w:val="24"/>
        </w:rPr>
        <w:t>d that many of last year’s presentations involved</w:t>
      </w:r>
      <w:r w:rsidRPr="00A81D24">
        <w:rPr>
          <w:rFonts w:ascii="Times New Roman" w:hAnsi="Times New Roman"/>
          <w:sz w:val="24"/>
          <w:szCs w:val="24"/>
        </w:rPr>
        <w:t xml:space="preserve"> </w:t>
      </w:r>
      <w:r w:rsidR="00A73970">
        <w:rPr>
          <w:rFonts w:ascii="Times New Roman" w:hAnsi="Times New Roman"/>
          <w:sz w:val="24"/>
          <w:szCs w:val="24"/>
        </w:rPr>
        <w:t xml:space="preserve">visual slideshows, where presenters </w:t>
      </w:r>
      <w:r w:rsidRPr="00A81D24">
        <w:rPr>
          <w:rFonts w:ascii="Times New Roman" w:hAnsi="Times New Roman"/>
          <w:sz w:val="24"/>
          <w:szCs w:val="24"/>
        </w:rPr>
        <w:t>typically r</w:t>
      </w:r>
      <w:r w:rsidR="00A73970">
        <w:rPr>
          <w:rFonts w:ascii="Times New Roman" w:hAnsi="Times New Roman"/>
          <w:sz w:val="24"/>
          <w:szCs w:val="24"/>
        </w:rPr>
        <w:t>ead off the presentation</w:t>
      </w:r>
      <w:r w:rsidRPr="00A81D24">
        <w:rPr>
          <w:rFonts w:ascii="Times New Roman" w:hAnsi="Times New Roman"/>
          <w:sz w:val="24"/>
          <w:szCs w:val="24"/>
        </w:rPr>
        <w:t xml:space="preserve">. </w:t>
      </w:r>
      <w:r w:rsidR="00A73970">
        <w:rPr>
          <w:rFonts w:ascii="Times New Roman" w:hAnsi="Times New Roman"/>
          <w:b/>
          <w:sz w:val="24"/>
          <w:szCs w:val="24"/>
        </w:rPr>
        <w:t>Mike Cohn</w:t>
      </w:r>
      <w:r w:rsidR="00A73970">
        <w:rPr>
          <w:rFonts w:ascii="Times New Roman" w:hAnsi="Times New Roman"/>
          <w:sz w:val="24"/>
          <w:szCs w:val="24"/>
        </w:rPr>
        <w:t xml:space="preserve"> stated that he would like to see unit directors engage more with SFAC during their presentation.</w:t>
      </w:r>
      <w:r w:rsidR="00A63FD7">
        <w:rPr>
          <w:rFonts w:ascii="Times New Roman" w:hAnsi="Times New Roman"/>
          <w:b/>
          <w:sz w:val="24"/>
          <w:szCs w:val="24"/>
        </w:rPr>
        <w:t xml:space="preserve"> </w:t>
      </w:r>
      <w:r w:rsidRPr="00A81D24">
        <w:rPr>
          <w:rFonts w:ascii="Times New Roman" w:hAnsi="Times New Roman"/>
          <w:b/>
          <w:bCs/>
          <w:sz w:val="24"/>
          <w:szCs w:val="24"/>
        </w:rPr>
        <w:t>Nicole Corona Diaz</w:t>
      </w:r>
      <w:r w:rsidR="00A63FD7">
        <w:rPr>
          <w:rFonts w:ascii="Times New Roman" w:hAnsi="Times New Roman"/>
          <w:sz w:val="24"/>
          <w:szCs w:val="24"/>
        </w:rPr>
        <w:t xml:space="preserve"> asked how</w:t>
      </w:r>
      <w:r w:rsidRPr="00A81D24">
        <w:rPr>
          <w:rFonts w:ascii="Times New Roman" w:hAnsi="Times New Roman"/>
          <w:sz w:val="24"/>
          <w:szCs w:val="24"/>
        </w:rPr>
        <w:t xml:space="preserve"> the questions </w:t>
      </w:r>
      <w:r w:rsidR="00A63FD7">
        <w:rPr>
          <w:rFonts w:ascii="Times New Roman" w:hAnsi="Times New Roman"/>
          <w:sz w:val="24"/>
          <w:szCs w:val="24"/>
        </w:rPr>
        <w:t xml:space="preserve">would </w:t>
      </w:r>
      <w:r w:rsidRPr="00A81D24">
        <w:rPr>
          <w:rFonts w:ascii="Times New Roman" w:hAnsi="Times New Roman"/>
          <w:sz w:val="24"/>
          <w:szCs w:val="24"/>
        </w:rPr>
        <w:t>differentiate from the questions requested on the questionnaire</w:t>
      </w:r>
      <w:r w:rsidR="00A63FD7">
        <w:rPr>
          <w:rFonts w:ascii="Times New Roman" w:hAnsi="Times New Roman"/>
          <w:sz w:val="24"/>
          <w:szCs w:val="24"/>
        </w:rPr>
        <w:t xml:space="preserve">. </w:t>
      </w:r>
      <w:r w:rsidRPr="00A81D24">
        <w:rPr>
          <w:rFonts w:ascii="Times New Roman" w:hAnsi="Times New Roman"/>
          <w:b/>
          <w:bCs/>
          <w:sz w:val="24"/>
          <w:szCs w:val="24"/>
        </w:rPr>
        <w:t>Jazz Kiang</w:t>
      </w:r>
      <w:r w:rsidRPr="00A81D24">
        <w:rPr>
          <w:rFonts w:ascii="Times New Roman" w:hAnsi="Times New Roman"/>
          <w:sz w:val="24"/>
          <w:szCs w:val="24"/>
        </w:rPr>
        <w:t xml:space="preserve"> </w:t>
      </w:r>
      <w:r w:rsidR="00A63FD7">
        <w:rPr>
          <w:rFonts w:ascii="Times New Roman" w:hAnsi="Times New Roman"/>
          <w:sz w:val="24"/>
          <w:szCs w:val="24"/>
        </w:rPr>
        <w:t xml:space="preserve">stated that guidelines might allow for the presentation time to be used for items of most interest to SFAC. </w:t>
      </w:r>
      <w:r w:rsidR="00A63FD7">
        <w:rPr>
          <w:rFonts w:ascii="Times New Roman" w:hAnsi="Times New Roman"/>
          <w:b/>
          <w:sz w:val="24"/>
          <w:szCs w:val="24"/>
        </w:rPr>
        <w:t>Jazz Kiang</w:t>
      </w:r>
      <w:r w:rsidR="00A63FD7">
        <w:rPr>
          <w:rFonts w:ascii="Times New Roman" w:hAnsi="Times New Roman"/>
          <w:sz w:val="24"/>
          <w:szCs w:val="24"/>
        </w:rPr>
        <w:t xml:space="preserve"> added that the presentation could elaborate on context and circumstances that may not be adequately discussed in the written submission</w:t>
      </w:r>
      <w:r w:rsidRPr="00A81D24">
        <w:rPr>
          <w:rFonts w:ascii="Times New Roman" w:hAnsi="Times New Roman"/>
          <w:sz w:val="24"/>
          <w:szCs w:val="24"/>
        </w:rPr>
        <w:t xml:space="preserve">. </w:t>
      </w:r>
      <w:r w:rsidRPr="00A81D24">
        <w:rPr>
          <w:rFonts w:ascii="Times New Roman" w:hAnsi="Times New Roman"/>
          <w:b/>
          <w:bCs/>
          <w:sz w:val="24"/>
          <w:szCs w:val="24"/>
        </w:rPr>
        <w:t>Neemat Abdusemed</w:t>
      </w:r>
      <w:r w:rsidRPr="00A81D24">
        <w:rPr>
          <w:rFonts w:ascii="Times New Roman" w:hAnsi="Times New Roman"/>
          <w:sz w:val="24"/>
          <w:szCs w:val="24"/>
        </w:rPr>
        <w:t xml:space="preserve"> stated that SFAC might develop questions that would alleviate asking units for clarification. </w:t>
      </w:r>
      <w:r w:rsidRPr="00A81D24">
        <w:rPr>
          <w:rFonts w:ascii="Times New Roman" w:hAnsi="Times New Roman"/>
          <w:b/>
          <w:bCs/>
          <w:sz w:val="24"/>
          <w:szCs w:val="24"/>
        </w:rPr>
        <w:t>Karen Rowe</w:t>
      </w:r>
      <w:r w:rsidR="00A63FD7">
        <w:rPr>
          <w:rFonts w:ascii="Times New Roman" w:hAnsi="Times New Roman"/>
          <w:sz w:val="24"/>
          <w:szCs w:val="24"/>
        </w:rPr>
        <w:t xml:space="preserve"> suggested a question regarding hypothetical budget cutbacks and asking the units to discuss how they could downsize</w:t>
      </w:r>
      <w:r w:rsidRPr="00A81D24">
        <w:rPr>
          <w:rFonts w:ascii="Times New Roman" w:hAnsi="Times New Roman"/>
          <w:sz w:val="24"/>
          <w:szCs w:val="24"/>
        </w:rPr>
        <w:t xml:space="preserve"> without losing the core mission of their student services. </w:t>
      </w:r>
      <w:r w:rsidRPr="00A81D24">
        <w:rPr>
          <w:rFonts w:ascii="Times New Roman" w:hAnsi="Times New Roman"/>
          <w:b/>
          <w:bCs/>
          <w:sz w:val="24"/>
          <w:szCs w:val="24"/>
        </w:rPr>
        <w:t>Deb Geller</w:t>
      </w:r>
      <w:r w:rsidRPr="00A81D24">
        <w:rPr>
          <w:rFonts w:ascii="Times New Roman" w:hAnsi="Times New Roman"/>
          <w:sz w:val="24"/>
          <w:szCs w:val="24"/>
        </w:rPr>
        <w:t xml:space="preserve"> further developed this question stating that if SFAC is not able to continue supporting programs previously supported, how can units respond without impacting</w:t>
      </w:r>
      <w:r w:rsidR="00A63FD7">
        <w:rPr>
          <w:rFonts w:ascii="Times New Roman" w:hAnsi="Times New Roman"/>
          <w:sz w:val="24"/>
          <w:szCs w:val="24"/>
        </w:rPr>
        <w:t xml:space="preserve"> the organizations core mission?</w:t>
      </w:r>
      <w:r w:rsidRPr="00A81D24">
        <w:rPr>
          <w:rFonts w:ascii="Times New Roman" w:hAnsi="Times New Roman"/>
          <w:sz w:val="24"/>
          <w:szCs w:val="24"/>
        </w:rPr>
        <w:t xml:space="preserve"> </w:t>
      </w:r>
      <w:r w:rsidRPr="00A81D24">
        <w:rPr>
          <w:rFonts w:ascii="Times New Roman" w:hAnsi="Times New Roman"/>
          <w:b/>
          <w:bCs/>
          <w:sz w:val="24"/>
          <w:szCs w:val="24"/>
        </w:rPr>
        <w:t>Deb Geller</w:t>
      </w:r>
      <w:r w:rsidRPr="00A81D24">
        <w:rPr>
          <w:rFonts w:ascii="Times New Roman" w:hAnsi="Times New Roman"/>
          <w:sz w:val="24"/>
          <w:szCs w:val="24"/>
        </w:rPr>
        <w:t xml:space="preserve"> stated that when discussing reductions, it is important to </w:t>
      </w:r>
      <w:r w:rsidR="00A81D24" w:rsidRPr="00A81D2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focus on reductions of the amount of temporary SSF funds that will be allocated, rather than suggesting permanent budgets will be cut.</w:t>
      </w:r>
    </w:p>
    <w:p w14:paraId="7A353626" w14:textId="77777777" w:rsidR="00671EF2" w:rsidRPr="00671EF2" w:rsidRDefault="7248C862" w:rsidP="7248C862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A81D24">
        <w:rPr>
          <w:rFonts w:ascii="Times New Roman" w:hAnsi="Times New Roman"/>
          <w:b/>
          <w:bCs/>
          <w:sz w:val="24"/>
          <w:szCs w:val="24"/>
        </w:rPr>
        <w:t>Nicole Corona Diaz</w:t>
      </w:r>
      <w:r w:rsidRPr="00A81D24">
        <w:rPr>
          <w:rFonts w:ascii="Times New Roman" w:hAnsi="Times New Roman"/>
          <w:sz w:val="24"/>
          <w:szCs w:val="24"/>
        </w:rPr>
        <w:t xml:space="preserve"> stated that </w:t>
      </w:r>
      <w:r w:rsidR="00ED53E5">
        <w:rPr>
          <w:rFonts w:ascii="Times New Roman" w:hAnsi="Times New Roman"/>
          <w:sz w:val="24"/>
          <w:szCs w:val="24"/>
        </w:rPr>
        <w:t>in regards to permanent funds, she is interested in</w:t>
      </w:r>
      <w:r w:rsidRPr="00A81D24">
        <w:rPr>
          <w:rFonts w:ascii="Times New Roman" w:hAnsi="Times New Roman"/>
          <w:sz w:val="24"/>
          <w:szCs w:val="24"/>
        </w:rPr>
        <w:t xml:space="preserve"> how the use of that has changed over the years </w:t>
      </w:r>
      <w:r w:rsidR="00ED53E5">
        <w:rPr>
          <w:rFonts w:ascii="Times New Roman" w:hAnsi="Times New Roman"/>
          <w:sz w:val="24"/>
          <w:szCs w:val="24"/>
        </w:rPr>
        <w:t>and if some services are outdated</w:t>
      </w:r>
      <w:r w:rsidRPr="00A81D24">
        <w:rPr>
          <w:rFonts w:ascii="Times New Roman" w:hAnsi="Times New Roman"/>
          <w:sz w:val="24"/>
          <w:szCs w:val="24"/>
        </w:rPr>
        <w:t xml:space="preserve">. </w:t>
      </w:r>
      <w:r w:rsidRPr="00A81D24">
        <w:rPr>
          <w:rFonts w:ascii="Times New Roman" w:hAnsi="Times New Roman"/>
          <w:b/>
          <w:bCs/>
          <w:sz w:val="24"/>
          <w:szCs w:val="24"/>
        </w:rPr>
        <w:t>Nicole Corona Diaz</w:t>
      </w:r>
      <w:r w:rsidRPr="00A81D24">
        <w:rPr>
          <w:rFonts w:ascii="Times New Roman" w:hAnsi="Times New Roman"/>
          <w:sz w:val="24"/>
          <w:szCs w:val="24"/>
        </w:rPr>
        <w:t xml:space="preserve"> stated that in the trend report Athletics has changed what the permanent funds were spent on. </w:t>
      </w:r>
      <w:r w:rsidRPr="00A81D24">
        <w:rPr>
          <w:rFonts w:ascii="Times New Roman" w:hAnsi="Times New Roman"/>
          <w:b/>
          <w:bCs/>
          <w:sz w:val="24"/>
          <w:szCs w:val="24"/>
        </w:rPr>
        <w:t>Jazz Kiang</w:t>
      </w:r>
      <w:r w:rsidRPr="00A81D24">
        <w:rPr>
          <w:rFonts w:ascii="Times New Roman" w:hAnsi="Times New Roman"/>
          <w:sz w:val="24"/>
          <w:szCs w:val="24"/>
        </w:rPr>
        <w:t xml:space="preserve"> </w:t>
      </w:r>
      <w:r w:rsidR="00ED53E5">
        <w:rPr>
          <w:rFonts w:ascii="Times New Roman" w:hAnsi="Times New Roman"/>
          <w:sz w:val="24"/>
          <w:szCs w:val="24"/>
        </w:rPr>
        <w:t xml:space="preserve">referenced Athletics’ SSF Actual Trend Report and pointed out that </w:t>
      </w:r>
      <w:r w:rsidRPr="00A81D24">
        <w:rPr>
          <w:rFonts w:ascii="Times New Roman" w:hAnsi="Times New Roman"/>
          <w:sz w:val="24"/>
          <w:szCs w:val="24"/>
        </w:rPr>
        <w:t xml:space="preserve">Athletics has spent funds on compensation </w:t>
      </w:r>
      <w:r w:rsidR="00ED53E5">
        <w:rPr>
          <w:rFonts w:ascii="Times New Roman" w:hAnsi="Times New Roman"/>
          <w:sz w:val="24"/>
          <w:szCs w:val="24"/>
        </w:rPr>
        <w:t xml:space="preserve">in previous years </w:t>
      </w:r>
      <w:r w:rsidRPr="00A81D24">
        <w:rPr>
          <w:rFonts w:ascii="Times New Roman" w:hAnsi="Times New Roman"/>
          <w:sz w:val="24"/>
          <w:szCs w:val="24"/>
        </w:rPr>
        <w:t>an</w:t>
      </w:r>
      <w:r w:rsidR="00ED53E5">
        <w:rPr>
          <w:rFonts w:ascii="Times New Roman" w:hAnsi="Times New Roman"/>
          <w:sz w:val="24"/>
          <w:szCs w:val="24"/>
        </w:rPr>
        <w:t>d seems to have begun moving their expenses to</w:t>
      </w:r>
      <w:r w:rsidRPr="00A81D24">
        <w:rPr>
          <w:rFonts w:ascii="Times New Roman" w:hAnsi="Times New Roman"/>
          <w:sz w:val="24"/>
          <w:szCs w:val="24"/>
        </w:rPr>
        <w:t xml:space="preserve"> different </w:t>
      </w:r>
      <w:r w:rsidR="00ED53E5">
        <w:rPr>
          <w:rFonts w:ascii="Times New Roman" w:hAnsi="Times New Roman"/>
          <w:sz w:val="24"/>
          <w:szCs w:val="24"/>
        </w:rPr>
        <w:t>categories</w:t>
      </w:r>
      <w:r w:rsidRPr="00A81D24">
        <w:rPr>
          <w:rFonts w:ascii="Times New Roman" w:hAnsi="Times New Roman"/>
          <w:sz w:val="24"/>
          <w:szCs w:val="24"/>
        </w:rPr>
        <w:t>.</w:t>
      </w:r>
      <w:r w:rsidRPr="00A81D24">
        <w:rPr>
          <w:rFonts w:ascii="Times New Roman" w:hAnsi="Times New Roman"/>
          <w:b/>
          <w:bCs/>
          <w:sz w:val="24"/>
          <w:szCs w:val="24"/>
        </w:rPr>
        <w:t xml:space="preserve"> Jazz Kiang</w:t>
      </w:r>
      <w:r w:rsidR="00ED53E5">
        <w:rPr>
          <w:rFonts w:ascii="Times New Roman" w:hAnsi="Times New Roman"/>
          <w:sz w:val="24"/>
          <w:szCs w:val="24"/>
        </w:rPr>
        <w:t xml:space="preserve"> stated there might be some SSF-funded units who present that are not looking to request temporary SSF funds; and although unlikely, some units that are requesting temporary SSF funds but might have not been allocated SSF funds in the previous year. </w:t>
      </w:r>
      <w:r w:rsidRPr="00A81D24">
        <w:rPr>
          <w:rFonts w:ascii="Times New Roman" w:hAnsi="Times New Roman"/>
          <w:b/>
          <w:bCs/>
          <w:sz w:val="24"/>
          <w:szCs w:val="24"/>
        </w:rPr>
        <w:t>Karen Rowe</w:t>
      </w:r>
      <w:r w:rsidRPr="00A81D24">
        <w:rPr>
          <w:rFonts w:ascii="Times New Roman" w:hAnsi="Times New Roman"/>
          <w:sz w:val="24"/>
          <w:szCs w:val="24"/>
        </w:rPr>
        <w:t xml:space="preserve"> stated that </w:t>
      </w:r>
      <w:r w:rsidR="000857CA">
        <w:rPr>
          <w:rFonts w:ascii="Times New Roman" w:hAnsi="Times New Roman"/>
          <w:sz w:val="24"/>
          <w:szCs w:val="24"/>
        </w:rPr>
        <w:t xml:space="preserve">units should address SFAC’s concern regarding duplication of services with regard to services that target specific populations of students. </w:t>
      </w:r>
      <w:r w:rsidRPr="00A81D24">
        <w:rPr>
          <w:rFonts w:ascii="Times New Roman" w:hAnsi="Times New Roman"/>
          <w:b/>
          <w:bCs/>
          <w:sz w:val="24"/>
          <w:szCs w:val="24"/>
        </w:rPr>
        <w:t>Jazz Kiang</w:t>
      </w:r>
      <w:r w:rsidR="00ED53E5">
        <w:rPr>
          <w:rFonts w:ascii="Times New Roman" w:hAnsi="Times New Roman"/>
          <w:sz w:val="24"/>
          <w:szCs w:val="24"/>
        </w:rPr>
        <w:t xml:space="preserve"> </w:t>
      </w:r>
      <w:r w:rsidR="006B1F8D">
        <w:rPr>
          <w:rFonts w:ascii="Times New Roman" w:hAnsi="Times New Roman"/>
          <w:sz w:val="24"/>
          <w:szCs w:val="24"/>
        </w:rPr>
        <w:t>agreed that</w:t>
      </w:r>
      <w:r w:rsidR="00ED53E5">
        <w:rPr>
          <w:rFonts w:ascii="Times New Roman" w:hAnsi="Times New Roman"/>
          <w:sz w:val="24"/>
          <w:szCs w:val="24"/>
        </w:rPr>
        <w:t xml:space="preserve"> some units </w:t>
      </w:r>
      <w:r w:rsidR="00CC3461">
        <w:rPr>
          <w:rFonts w:ascii="Times New Roman" w:hAnsi="Times New Roman"/>
          <w:sz w:val="24"/>
          <w:szCs w:val="24"/>
        </w:rPr>
        <w:t>might</w:t>
      </w:r>
      <w:r w:rsidR="00ED53E5">
        <w:rPr>
          <w:rFonts w:ascii="Times New Roman" w:hAnsi="Times New Roman"/>
          <w:sz w:val="24"/>
          <w:szCs w:val="24"/>
        </w:rPr>
        <w:t xml:space="preserve"> have services that target </w:t>
      </w:r>
      <w:r w:rsidRPr="00A81D24">
        <w:rPr>
          <w:rFonts w:ascii="Times New Roman" w:hAnsi="Times New Roman"/>
          <w:sz w:val="24"/>
          <w:szCs w:val="24"/>
        </w:rPr>
        <w:t xml:space="preserve">particular </w:t>
      </w:r>
      <w:r w:rsidR="00ED53E5">
        <w:rPr>
          <w:rFonts w:ascii="Times New Roman" w:hAnsi="Times New Roman"/>
          <w:sz w:val="24"/>
          <w:szCs w:val="24"/>
        </w:rPr>
        <w:t xml:space="preserve">student </w:t>
      </w:r>
      <w:r w:rsidR="006B1F8D">
        <w:rPr>
          <w:rFonts w:ascii="Times New Roman" w:hAnsi="Times New Roman"/>
          <w:sz w:val="24"/>
          <w:szCs w:val="24"/>
        </w:rPr>
        <w:t>populations, which may be something SFAC would like to hear about</w:t>
      </w:r>
      <w:r w:rsidRPr="00A81D24">
        <w:rPr>
          <w:rFonts w:ascii="Times New Roman" w:hAnsi="Times New Roman"/>
          <w:sz w:val="24"/>
          <w:szCs w:val="24"/>
        </w:rPr>
        <w:t>.</w:t>
      </w:r>
      <w:r w:rsidR="00671EF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E5D6FFF" w14:textId="2D59F996" w:rsidR="4714E0E7" w:rsidRPr="009D7D27" w:rsidRDefault="00671EF2" w:rsidP="009D7D27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</w:t>
      </w:r>
      <w:r w:rsidR="7248C862" w:rsidRPr="00A81D24">
        <w:rPr>
          <w:rFonts w:ascii="Times New Roman" w:hAnsi="Times New Roman"/>
          <w:b/>
          <w:bCs/>
          <w:sz w:val="24"/>
          <w:szCs w:val="24"/>
        </w:rPr>
        <w:t>azz Kiang</w:t>
      </w:r>
      <w:r w:rsidR="7248C862" w:rsidRPr="00A81D24">
        <w:rPr>
          <w:rFonts w:ascii="Times New Roman" w:hAnsi="Times New Roman"/>
          <w:sz w:val="24"/>
          <w:szCs w:val="24"/>
        </w:rPr>
        <w:t xml:space="preserve"> stated that APB informed him that </w:t>
      </w:r>
      <w:r>
        <w:rPr>
          <w:rFonts w:ascii="Times New Roman" w:hAnsi="Times New Roman"/>
          <w:sz w:val="24"/>
          <w:szCs w:val="24"/>
        </w:rPr>
        <w:t>the library would like to have the opportunity to submit a request for SSF funds</w:t>
      </w:r>
      <w:r w:rsidR="7248C862" w:rsidRPr="00A81D24">
        <w:rPr>
          <w:rFonts w:ascii="Times New Roman" w:hAnsi="Times New Roman"/>
          <w:sz w:val="24"/>
          <w:szCs w:val="24"/>
        </w:rPr>
        <w:t xml:space="preserve">. </w:t>
      </w:r>
      <w:r w:rsidR="7248C862" w:rsidRPr="00A81D24">
        <w:rPr>
          <w:rFonts w:ascii="Times New Roman" w:hAnsi="Times New Roman"/>
          <w:b/>
          <w:bCs/>
          <w:sz w:val="24"/>
          <w:szCs w:val="24"/>
        </w:rPr>
        <w:t>Jazz Kiang</w:t>
      </w:r>
      <w:r w:rsidR="7248C862" w:rsidRPr="00A81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referenced the SSF guidelines, which states that university libraries should not receive SSF funds</w:t>
      </w:r>
      <w:r w:rsidR="7248C862" w:rsidRPr="00A81D24">
        <w:rPr>
          <w:rFonts w:ascii="Times New Roman" w:hAnsi="Times New Roman"/>
          <w:sz w:val="24"/>
          <w:szCs w:val="24"/>
        </w:rPr>
        <w:t xml:space="preserve">. </w:t>
      </w:r>
      <w:r w:rsidR="7248C862" w:rsidRPr="00A81D24">
        <w:rPr>
          <w:rFonts w:ascii="Times New Roman" w:hAnsi="Times New Roman"/>
          <w:b/>
          <w:bCs/>
          <w:sz w:val="24"/>
          <w:szCs w:val="24"/>
        </w:rPr>
        <w:t>Denise Marshall</w:t>
      </w:r>
      <w:r w:rsidR="7248C862" w:rsidRPr="00A81D24">
        <w:rPr>
          <w:rFonts w:ascii="Times New Roman" w:hAnsi="Times New Roman"/>
          <w:sz w:val="24"/>
          <w:szCs w:val="24"/>
        </w:rPr>
        <w:t xml:space="preserve"> stated that s</w:t>
      </w:r>
      <w:r>
        <w:rPr>
          <w:rFonts w:ascii="Times New Roman" w:hAnsi="Times New Roman"/>
          <w:sz w:val="24"/>
          <w:szCs w:val="24"/>
        </w:rPr>
        <w:t>he believes other student services needs are of more interest than this</w:t>
      </w:r>
      <w:r w:rsidR="7248C862" w:rsidRPr="00A81D24">
        <w:rPr>
          <w:rFonts w:ascii="Times New Roman" w:hAnsi="Times New Roman"/>
          <w:sz w:val="24"/>
          <w:szCs w:val="24"/>
        </w:rPr>
        <w:t>.</w:t>
      </w:r>
      <w:r w:rsidR="7248C862" w:rsidRPr="00A81D24">
        <w:rPr>
          <w:rFonts w:ascii="Times New Roman" w:hAnsi="Times New Roman"/>
          <w:b/>
          <w:bCs/>
          <w:sz w:val="24"/>
          <w:szCs w:val="24"/>
        </w:rPr>
        <w:t xml:space="preserve"> Deb Geller</w:t>
      </w:r>
      <w:r w:rsidR="7248C862" w:rsidRPr="00A81D24">
        <w:rPr>
          <w:rFonts w:ascii="Times New Roman" w:hAnsi="Times New Roman"/>
          <w:sz w:val="24"/>
          <w:szCs w:val="24"/>
        </w:rPr>
        <w:t xml:space="preserve"> stated that the library should be sent a copy of the </w:t>
      </w:r>
      <w:r>
        <w:rPr>
          <w:rFonts w:ascii="Times New Roman" w:hAnsi="Times New Roman"/>
          <w:sz w:val="24"/>
          <w:szCs w:val="24"/>
        </w:rPr>
        <w:t>SSF guidelines</w:t>
      </w:r>
      <w:r w:rsidR="7248C862" w:rsidRPr="00A81D24">
        <w:rPr>
          <w:rFonts w:ascii="Times New Roman" w:hAnsi="Times New Roman"/>
          <w:sz w:val="24"/>
          <w:szCs w:val="24"/>
        </w:rPr>
        <w:t xml:space="preserve">, </w:t>
      </w:r>
      <w:r w:rsidR="00EB2D29">
        <w:rPr>
          <w:rFonts w:ascii="Times New Roman" w:hAnsi="Times New Roman"/>
          <w:sz w:val="24"/>
          <w:szCs w:val="24"/>
        </w:rPr>
        <w:t>with a note saying that they</w:t>
      </w:r>
      <w:r>
        <w:rPr>
          <w:rFonts w:ascii="Times New Roman" w:hAnsi="Times New Roman"/>
          <w:sz w:val="24"/>
          <w:szCs w:val="24"/>
        </w:rPr>
        <w:t xml:space="preserve"> </w:t>
      </w:r>
      <w:r w:rsidR="7248C862" w:rsidRPr="00A81D24">
        <w:rPr>
          <w:rFonts w:ascii="Times New Roman" w:hAnsi="Times New Roman"/>
          <w:sz w:val="24"/>
          <w:szCs w:val="24"/>
        </w:rPr>
        <w:t xml:space="preserve">typically </w:t>
      </w:r>
      <w:r w:rsidR="00EB2D29">
        <w:rPr>
          <w:rFonts w:ascii="Times New Roman" w:hAnsi="Times New Roman"/>
          <w:sz w:val="24"/>
          <w:szCs w:val="24"/>
        </w:rPr>
        <w:t xml:space="preserve">do not receive SSF funds. </w:t>
      </w:r>
      <w:r w:rsidR="00EB2D29">
        <w:rPr>
          <w:rFonts w:ascii="Times New Roman" w:hAnsi="Times New Roman"/>
          <w:b/>
          <w:sz w:val="24"/>
          <w:szCs w:val="24"/>
        </w:rPr>
        <w:t>Deb Geller</w:t>
      </w:r>
      <w:r w:rsidR="00EB2D29">
        <w:rPr>
          <w:rFonts w:ascii="Times New Roman" w:hAnsi="Times New Roman"/>
          <w:sz w:val="24"/>
          <w:szCs w:val="24"/>
        </w:rPr>
        <w:t xml:space="preserve"> added that the library</w:t>
      </w:r>
      <w:r w:rsidR="7248C862" w:rsidRPr="00A81D24">
        <w:rPr>
          <w:rFonts w:ascii="Times New Roman" w:hAnsi="Times New Roman"/>
          <w:sz w:val="24"/>
          <w:szCs w:val="24"/>
        </w:rPr>
        <w:t xml:space="preserve"> should be given the chance to submit a request</w:t>
      </w:r>
      <w:r w:rsidR="00EB2D29">
        <w:rPr>
          <w:rFonts w:ascii="Times New Roman" w:hAnsi="Times New Roman"/>
          <w:sz w:val="24"/>
          <w:szCs w:val="24"/>
        </w:rPr>
        <w:t>,</w:t>
      </w:r>
      <w:r w:rsidR="7248C862" w:rsidRPr="00A81D24">
        <w:rPr>
          <w:rFonts w:ascii="Times New Roman" w:hAnsi="Times New Roman"/>
          <w:sz w:val="24"/>
          <w:szCs w:val="24"/>
        </w:rPr>
        <w:t xml:space="preserve"> </w:t>
      </w:r>
      <w:r w:rsidR="7248C862" w:rsidRPr="00A81D24">
        <w:rPr>
          <w:rFonts w:ascii="Times New Roman" w:hAnsi="Times New Roman"/>
          <w:sz w:val="24"/>
          <w:szCs w:val="24"/>
        </w:rPr>
        <w:lastRenderedPageBreak/>
        <w:t xml:space="preserve">as it may be value added even if it is not the core service. </w:t>
      </w:r>
      <w:r w:rsidR="7248C862" w:rsidRPr="00A81D24">
        <w:rPr>
          <w:rFonts w:ascii="Times New Roman" w:hAnsi="Times New Roman"/>
          <w:b/>
          <w:bCs/>
          <w:sz w:val="24"/>
          <w:szCs w:val="24"/>
        </w:rPr>
        <w:t>Karen Rowe</w:t>
      </w:r>
      <w:r w:rsidR="7248C862" w:rsidRPr="00A81D24">
        <w:rPr>
          <w:rFonts w:ascii="Times New Roman" w:hAnsi="Times New Roman"/>
          <w:sz w:val="24"/>
          <w:szCs w:val="24"/>
        </w:rPr>
        <w:t xml:space="preserve"> stated the library is considered a central academic area and </w:t>
      </w:r>
      <w:r w:rsidR="00EB2D29">
        <w:rPr>
          <w:rFonts w:ascii="Times New Roman" w:hAnsi="Times New Roman"/>
          <w:sz w:val="24"/>
          <w:szCs w:val="24"/>
        </w:rPr>
        <w:t>she believes that any request would not be</w:t>
      </w:r>
      <w:r w:rsidR="009D7D27">
        <w:rPr>
          <w:rFonts w:ascii="Times New Roman" w:hAnsi="Times New Roman"/>
          <w:sz w:val="24"/>
          <w:szCs w:val="24"/>
        </w:rPr>
        <w:t xml:space="preserve"> appropriate. </w:t>
      </w:r>
      <w:r w:rsidR="7248C862" w:rsidRPr="009D7D27">
        <w:rPr>
          <w:rFonts w:ascii="Times New Roman" w:hAnsi="Times New Roman"/>
          <w:b/>
          <w:bCs/>
          <w:sz w:val="24"/>
          <w:szCs w:val="24"/>
        </w:rPr>
        <w:t>Jazz Kiang</w:t>
      </w:r>
      <w:r w:rsidR="7248C862" w:rsidRPr="009D7D27">
        <w:rPr>
          <w:rFonts w:ascii="Times New Roman" w:hAnsi="Times New Roman"/>
          <w:sz w:val="24"/>
          <w:szCs w:val="24"/>
        </w:rPr>
        <w:t xml:space="preserve"> pointed </w:t>
      </w:r>
      <w:r w:rsidR="001872B3">
        <w:rPr>
          <w:rFonts w:ascii="Times New Roman" w:hAnsi="Times New Roman"/>
          <w:sz w:val="24"/>
          <w:szCs w:val="24"/>
        </w:rPr>
        <w:t xml:space="preserve">out that according to the SSF guidelines, entities such as </w:t>
      </w:r>
      <w:r w:rsidR="7248C862" w:rsidRPr="009D7D27">
        <w:rPr>
          <w:rFonts w:ascii="Times New Roman" w:hAnsi="Times New Roman"/>
          <w:sz w:val="24"/>
          <w:szCs w:val="24"/>
        </w:rPr>
        <w:t>the University Library, Intercollegiate Athletics, and International Student Programs</w:t>
      </w:r>
      <w:r w:rsidR="001872B3">
        <w:rPr>
          <w:rFonts w:ascii="Times New Roman" w:hAnsi="Times New Roman"/>
          <w:sz w:val="24"/>
          <w:szCs w:val="24"/>
        </w:rPr>
        <w:t xml:space="preserve"> should not receive SSF funds</w:t>
      </w:r>
      <w:r w:rsidR="7248C862" w:rsidRPr="009D7D27">
        <w:rPr>
          <w:rFonts w:ascii="Times New Roman" w:hAnsi="Times New Roman"/>
          <w:sz w:val="24"/>
          <w:szCs w:val="24"/>
        </w:rPr>
        <w:t xml:space="preserve">. </w:t>
      </w:r>
      <w:r w:rsidR="7248C862" w:rsidRPr="009D7D27">
        <w:rPr>
          <w:rFonts w:ascii="Times New Roman" w:hAnsi="Times New Roman"/>
          <w:b/>
          <w:bCs/>
          <w:sz w:val="24"/>
          <w:szCs w:val="24"/>
        </w:rPr>
        <w:t>Mike Cohn</w:t>
      </w:r>
      <w:r w:rsidR="7248C862" w:rsidRPr="009D7D27">
        <w:rPr>
          <w:rFonts w:ascii="Times New Roman" w:hAnsi="Times New Roman"/>
          <w:sz w:val="24"/>
          <w:szCs w:val="24"/>
        </w:rPr>
        <w:t xml:space="preserve"> sta</w:t>
      </w:r>
      <w:r w:rsidR="00DC061B">
        <w:rPr>
          <w:rFonts w:ascii="Times New Roman" w:hAnsi="Times New Roman"/>
          <w:sz w:val="24"/>
          <w:szCs w:val="24"/>
        </w:rPr>
        <w:t>ted that he would also refer the library to the guidelines</w:t>
      </w:r>
      <w:r w:rsidR="7248C862" w:rsidRPr="009D7D27">
        <w:rPr>
          <w:rFonts w:ascii="Times New Roman" w:hAnsi="Times New Roman"/>
          <w:sz w:val="24"/>
          <w:szCs w:val="24"/>
        </w:rPr>
        <w:t xml:space="preserve">, for them to submit information on why they should be considered, and state how they are not fully an academic entity. </w:t>
      </w:r>
      <w:r w:rsidR="7248C862" w:rsidRPr="009D7D27">
        <w:rPr>
          <w:rFonts w:ascii="Times New Roman" w:hAnsi="Times New Roman"/>
          <w:b/>
          <w:bCs/>
          <w:sz w:val="24"/>
          <w:szCs w:val="24"/>
        </w:rPr>
        <w:t>Marilyn Alkin</w:t>
      </w:r>
      <w:r w:rsidR="7248C862" w:rsidRPr="009D7D27">
        <w:rPr>
          <w:rFonts w:ascii="Times New Roman" w:hAnsi="Times New Roman"/>
          <w:sz w:val="24"/>
          <w:szCs w:val="24"/>
        </w:rPr>
        <w:t xml:space="preserve"> state</w:t>
      </w:r>
      <w:r w:rsidR="00DC061B">
        <w:rPr>
          <w:rFonts w:ascii="Times New Roman" w:hAnsi="Times New Roman"/>
          <w:sz w:val="24"/>
          <w:szCs w:val="24"/>
        </w:rPr>
        <w:t xml:space="preserve">d that </w:t>
      </w:r>
      <w:r w:rsidR="7248C862" w:rsidRPr="009D7D27">
        <w:rPr>
          <w:rFonts w:ascii="Times New Roman" w:hAnsi="Times New Roman"/>
          <w:sz w:val="24"/>
          <w:szCs w:val="24"/>
        </w:rPr>
        <w:t xml:space="preserve">Intercollegiate </w:t>
      </w:r>
      <w:r w:rsidR="00DC061B">
        <w:rPr>
          <w:rFonts w:ascii="Times New Roman" w:hAnsi="Times New Roman"/>
          <w:sz w:val="24"/>
          <w:szCs w:val="24"/>
        </w:rPr>
        <w:t>Athletics and International Student Programs</w:t>
      </w:r>
      <w:r w:rsidR="7248C862" w:rsidRPr="009D7D27">
        <w:rPr>
          <w:rFonts w:ascii="Times New Roman" w:hAnsi="Times New Roman"/>
          <w:sz w:val="24"/>
          <w:szCs w:val="24"/>
        </w:rPr>
        <w:t xml:space="preserve"> were grandfathered in</w:t>
      </w:r>
      <w:r w:rsidR="00DC061B">
        <w:rPr>
          <w:rFonts w:ascii="Times New Roman" w:hAnsi="Times New Roman"/>
          <w:sz w:val="24"/>
          <w:szCs w:val="24"/>
        </w:rPr>
        <w:t>,</w:t>
      </w:r>
      <w:r w:rsidR="7248C862" w:rsidRPr="009D7D27">
        <w:rPr>
          <w:rFonts w:ascii="Times New Roman" w:hAnsi="Times New Roman"/>
          <w:sz w:val="24"/>
          <w:szCs w:val="24"/>
        </w:rPr>
        <w:t xml:space="preserve"> which is why they are considered</w:t>
      </w:r>
      <w:r w:rsidR="00DC061B">
        <w:rPr>
          <w:rFonts w:ascii="Times New Roman" w:hAnsi="Times New Roman"/>
          <w:sz w:val="24"/>
          <w:szCs w:val="24"/>
        </w:rPr>
        <w:t xml:space="preserve"> for SSF funds at UCLA</w:t>
      </w:r>
      <w:r w:rsidR="7248C862" w:rsidRPr="009D7D27">
        <w:rPr>
          <w:rFonts w:ascii="Times New Roman" w:hAnsi="Times New Roman"/>
          <w:sz w:val="24"/>
          <w:szCs w:val="24"/>
        </w:rPr>
        <w:t xml:space="preserve">. </w:t>
      </w:r>
      <w:r w:rsidR="7248C862" w:rsidRPr="009D7D27">
        <w:rPr>
          <w:rFonts w:ascii="Times New Roman" w:hAnsi="Times New Roman"/>
          <w:b/>
          <w:bCs/>
          <w:sz w:val="24"/>
          <w:szCs w:val="24"/>
        </w:rPr>
        <w:t>Neemat Abdusemed</w:t>
      </w:r>
      <w:r w:rsidR="7248C862" w:rsidRPr="009D7D27">
        <w:rPr>
          <w:rFonts w:ascii="Times New Roman" w:hAnsi="Times New Roman"/>
          <w:sz w:val="24"/>
          <w:szCs w:val="24"/>
        </w:rPr>
        <w:t xml:space="preserve"> stated that presenting a proposal is the wise thing to do</w:t>
      </w:r>
      <w:r w:rsidR="00DC061B">
        <w:rPr>
          <w:rFonts w:ascii="Times New Roman" w:hAnsi="Times New Roman"/>
          <w:sz w:val="24"/>
          <w:szCs w:val="24"/>
        </w:rPr>
        <w:t>,</w:t>
      </w:r>
      <w:r w:rsidR="7248C862" w:rsidRPr="009D7D27">
        <w:rPr>
          <w:rFonts w:ascii="Times New Roman" w:hAnsi="Times New Roman"/>
          <w:sz w:val="24"/>
          <w:szCs w:val="24"/>
        </w:rPr>
        <w:t xml:space="preserve"> even though she would prefer not to see the </w:t>
      </w:r>
      <w:r w:rsidR="00DC061B" w:rsidRPr="009D7D27">
        <w:rPr>
          <w:rFonts w:ascii="Times New Roman" w:hAnsi="Times New Roman"/>
          <w:sz w:val="24"/>
          <w:szCs w:val="24"/>
        </w:rPr>
        <w:t>request,</w:t>
      </w:r>
      <w:r w:rsidR="7248C862" w:rsidRPr="009D7D27">
        <w:rPr>
          <w:rFonts w:ascii="Times New Roman" w:hAnsi="Times New Roman"/>
          <w:sz w:val="24"/>
          <w:szCs w:val="24"/>
        </w:rPr>
        <w:t xml:space="preserve"> as UCLA shou</w:t>
      </w:r>
      <w:r w:rsidR="00DC061B">
        <w:rPr>
          <w:rFonts w:ascii="Times New Roman" w:hAnsi="Times New Roman"/>
          <w:sz w:val="24"/>
          <w:szCs w:val="24"/>
        </w:rPr>
        <w:t xml:space="preserve">ld be taking care of that area. </w:t>
      </w:r>
      <w:r w:rsidR="7248C862" w:rsidRPr="009D7D27">
        <w:rPr>
          <w:rFonts w:ascii="Times New Roman" w:hAnsi="Times New Roman"/>
          <w:b/>
          <w:bCs/>
          <w:sz w:val="24"/>
          <w:szCs w:val="24"/>
        </w:rPr>
        <w:t>Karen Rowe</w:t>
      </w:r>
      <w:r w:rsidR="7248C862" w:rsidRPr="009D7D27">
        <w:rPr>
          <w:rFonts w:ascii="Times New Roman" w:hAnsi="Times New Roman"/>
          <w:sz w:val="24"/>
          <w:szCs w:val="24"/>
        </w:rPr>
        <w:t xml:space="preserve"> </w:t>
      </w:r>
      <w:r w:rsidR="00DC061B">
        <w:rPr>
          <w:rFonts w:ascii="Times New Roman" w:hAnsi="Times New Roman"/>
          <w:sz w:val="24"/>
          <w:szCs w:val="24"/>
        </w:rPr>
        <w:t>agreed and suggested that the SSF g</w:t>
      </w:r>
      <w:r w:rsidR="7248C862" w:rsidRPr="009D7D27">
        <w:rPr>
          <w:rFonts w:ascii="Times New Roman" w:hAnsi="Times New Roman"/>
          <w:sz w:val="24"/>
          <w:szCs w:val="24"/>
        </w:rPr>
        <w:t>uidelines are presented system</w:t>
      </w:r>
      <w:r w:rsidR="00DC061B">
        <w:rPr>
          <w:rFonts w:ascii="Times New Roman" w:hAnsi="Times New Roman"/>
          <w:sz w:val="24"/>
          <w:szCs w:val="24"/>
        </w:rPr>
        <w:t>-</w:t>
      </w:r>
      <w:r w:rsidR="7248C862" w:rsidRPr="009D7D27">
        <w:rPr>
          <w:rFonts w:ascii="Times New Roman" w:hAnsi="Times New Roman"/>
          <w:sz w:val="24"/>
          <w:szCs w:val="24"/>
        </w:rPr>
        <w:t>wide and is a UC policy.</w:t>
      </w:r>
      <w:r w:rsidR="003630D2">
        <w:rPr>
          <w:rFonts w:ascii="Times New Roman" w:hAnsi="Times New Roman"/>
          <w:sz w:val="24"/>
          <w:szCs w:val="24"/>
        </w:rPr>
        <w:t xml:space="preserve"> </w:t>
      </w:r>
      <w:r w:rsidR="7248C862" w:rsidRPr="009D7D27">
        <w:rPr>
          <w:rFonts w:ascii="Times New Roman" w:hAnsi="Times New Roman"/>
          <w:b/>
          <w:bCs/>
          <w:sz w:val="24"/>
          <w:szCs w:val="24"/>
        </w:rPr>
        <w:t>Nicole Corona Diaz</w:t>
      </w:r>
      <w:r w:rsidR="003630D2">
        <w:rPr>
          <w:rFonts w:ascii="Times New Roman" w:hAnsi="Times New Roman"/>
          <w:sz w:val="24"/>
          <w:szCs w:val="24"/>
        </w:rPr>
        <w:t xml:space="preserve"> also agreed, </w:t>
      </w:r>
      <w:r w:rsidR="7248C862" w:rsidRPr="009D7D27">
        <w:rPr>
          <w:rFonts w:ascii="Times New Roman" w:hAnsi="Times New Roman"/>
          <w:sz w:val="24"/>
          <w:szCs w:val="24"/>
        </w:rPr>
        <w:t xml:space="preserve">but would like for them to explain themselves although they </w:t>
      </w:r>
      <w:r w:rsidR="003630D2">
        <w:rPr>
          <w:rFonts w:ascii="Times New Roman" w:hAnsi="Times New Roman"/>
          <w:sz w:val="24"/>
          <w:szCs w:val="24"/>
        </w:rPr>
        <w:t xml:space="preserve">should not be coming to SFAC. </w:t>
      </w:r>
      <w:r w:rsidR="7248C862" w:rsidRPr="009D7D27">
        <w:rPr>
          <w:rFonts w:ascii="Times New Roman" w:hAnsi="Times New Roman"/>
          <w:b/>
          <w:bCs/>
          <w:sz w:val="24"/>
          <w:szCs w:val="24"/>
        </w:rPr>
        <w:t>Christina Wang</w:t>
      </w:r>
      <w:r w:rsidR="7248C862" w:rsidRPr="009D7D27">
        <w:rPr>
          <w:rFonts w:ascii="Times New Roman" w:hAnsi="Times New Roman"/>
          <w:sz w:val="24"/>
          <w:szCs w:val="24"/>
        </w:rPr>
        <w:t xml:space="preserve"> stated that </w:t>
      </w:r>
      <w:r w:rsidR="003630D2">
        <w:rPr>
          <w:rFonts w:ascii="Times New Roman" w:hAnsi="Times New Roman"/>
          <w:sz w:val="24"/>
          <w:szCs w:val="24"/>
        </w:rPr>
        <w:t>last year’s SFAC</w:t>
      </w:r>
      <w:r w:rsidR="7248C862" w:rsidRPr="009D7D27">
        <w:rPr>
          <w:rFonts w:ascii="Times New Roman" w:hAnsi="Times New Roman"/>
          <w:sz w:val="24"/>
          <w:szCs w:val="24"/>
        </w:rPr>
        <w:t xml:space="preserve"> did not fund any 2019-2020 requests and should not </w:t>
      </w:r>
      <w:r w:rsidR="003630D2">
        <w:rPr>
          <w:rFonts w:ascii="Times New Roman" w:hAnsi="Times New Roman"/>
          <w:sz w:val="24"/>
          <w:szCs w:val="24"/>
        </w:rPr>
        <w:t xml:space="preserve">consider brand new requests from </w:t>
      </w:r>
      <w:r w:rsidR="7248C862" w:rsidRPr="009D7D27">
        <w:rPr>
          <w:rFonts w:ascii="Times New Roman" w:hAnsi="Times New Roman"/>
          <w:sz w:val="24"/>
          <w:szCs w:val="24"/>
        </w:rPr>
        <w:t xml:space="preserve">an academic entity. </w:t>
      </w:r>
      <w:r w:rsidR="7248C862" w:rsidRPr="009D7D27">
        <w:rPr>
          <w:rFonts w:ascii="Times New Roman" w:hAnsi="Times New Roman"/>
          <w:b/>
          <w:bCs/>
          <w:sz w:val="24"/>
          <w:szCs w:val="24"/>
        </w:rPr>
        <w:t>Neemat Abdusemed</w:t>
      </w:r>
      <w:r w:rsidR="7248C862" w:rsidRPr="009D7D27">
        <w:rPr>
          <w:rFonts w:ascii="Times New Roman" w:hAnsi="Times New Roman"/>
          <w:sz w:val="24"/>
          <w:szCs w:val="24"/>
        </w:rPr>
        <w:t xml:space="preserve"> stated that the library </w:t>
      </w:r>
      <w:r w:rsidR="003630D2">
        <w:rPr>
          <w:rFonts w:ascii="Times New Roman" w:hAnsi="Times New Roman"/>
          <w:sz w:val="24"/>
          <w:szCs w:val="24"/>
        </w:rPr>
        <w:t>could submit a request and that SFAC could</w:t>
      </w:r>
      <w:r w:rsidR="7248C862" w:rsidRPr="009D7D27">
        <w:rPr>
          <w:rFonts w:ascii="Times New Roman" w:hAnsi="Times New Roman"/>
          <w:sz w:val="24"/>
          <w:szCs w:val="24"/>
        </w:rPr>
        <w:t xml:space="preserve"> </w:t>
      </w:r>
      <w:r w:rsidR="003630D2">
        <w:rPr>
          <w:rFonts w:ascii="Times New Roman" w:hAnsi="Times New Roman"/>
          <w:sz w:val="24"/>
          <w:szCs w:val="24"/>
        </w:rPr>
        <w:t xml:space="preserve">make a stance </w:t>
      </w:r>
      <w:r w:rsidR="7248C862" w:rsidRPr="009D7D27">
        <w:rPr>
          <w:rFonts w:ascii="Times New Roman" w:hAnsi="Times New Roman"/>
          <w:sz w:val="24"/>
          <w:szCs w:val="24"/>
        </w:rPr>
        <w:t>in regards to their response and display why the request has been denied.</w:t>
      </w:r>
    </w:p>
    <w:p w14:paraId="6AF717B8" w14:textId="388AB19C" w:rsidR="4714E0E7" w:rsidRPr="00A81D24" w:rsidRDefault="7248C862" w:rsidP="7248C862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A81D24">
        <w:rPr>
          <w:rFonts w:ascii="Times New Roman" w:hAnsi="Times New Roman"/>
          <w:b/>
          <w:bCs/>
          <w:sz w:val="24"/>
          <w:szCs w:val="24"/>
        </w:rPr>
        <w:t>Jazz Kiang</w:t>
      </w:r>
      <w:r w:rsidRPr="00A81D24">
        <w:rPr>
          <w:rFonts w:ascii="Times New Roman" w:hAnsi="Times New Roman"/>
          <w:sz w:val="24"/>
          <w:szCs w:val="24"/>
        </w:rPr>
        <w:t xml:space="preserve"> asked the committee to vote on this discussion and </w:t>
      </w:r>
      <w:r w:rsidR="00C70012">
        <w:rPr>
          <w:rFonts w:ascii="Times New Roman" w:hAnsi="Times New Roman"/>
          <w:sz w:val="24"/>
          <w:szCs w:val="24"/>
        </w:rPr>
        <w:t>presented two options:</w:t>
      </w:r>
    </w:p>
    <w:p w14:paraId="7145A1D7" w14:textId="5B3CCE80" w:rsidR="4714E0E7" w:rsidRPr="00A81D24" w:rsidRDefault="7248C862" w:rsidP="7248C862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A81D24">
        <w:rPr>
          <w:rFonts w:ascii="Times New Roman" w:hAnsi="Times New Roman"/>
          <w:sz w:val="24"/>
          <w:szCs w:val="24"/>
        </w:rPr>
        <w:t>Option 1: Giving the library the opportunity to provide rationale and send addi</w:t>
      </w:r>
      <w:r w:rsidR="00C70012">
        <w:rPr>
          <w:rFonts w:ascii="Times New Roman" w:hAnsi="Times New Roman"/>
          <w:sz w:val="24"/>
          <w:szCs w:val="24"/>
        </w:rPr>
        <w:t>tional information (3 in favor).</w:t>
      </w:r>
    </w:p>
    <w:p w14:paraId="0D777403" w14:textId="6ACE4127" w:rsidR="4714E0E7" w:rsidRPr="00A81D24" w:rsidRDefault="00C70012" w:rsidP="7248C862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Option 2: Discourage the library from sending a request for SSF funds </w:t>
      </w:r>
      <w:r w:rsidR="7248C862" w:rsidRPr="00A81D24">
        <w:rPr>
          <w:rFonts w:ascii="Times New Roman" w:hAnsi="Times New Roman"/>
          <w:sz w:val="24"/>
          <w:szCs w:val="24"/>
        </w:rPr>
        <w:t xml:space="preserve">because of the </w:t>
      </w:r>
      <w:r>
        <w:rPr>
          <w:rFonts w:ascii="Times New Roman" w:hAnsi="Times New Roman"/>
          <w:sz w:val="24"/>
          <w:szCs w:val="24"/>
        </w:rPr>
        <w:t xml:space="preserve">SSF guidelines </w:t>
      </w:r>
      <w:r w:rsidR="7248C862" w:rsidRPr="00A81D24">
        <w:rPr>
          <w:rFonts w:ascii="Times New Roman" w:hAnsi="Times New Roman"/>
          <w:sz w:val="24"/>
          <w:szCs w:val="24"/>
        </w:rPr>
        <w:t xml:space="preserve">(5 in favor). </w:t>
      </w:r>
    </w:p>
    <w:p w14:paraId="0B4268E8" w14:textId="43013ABC" w:rsidR="4714E0E7" w:rsidRPr="00A81D24" w:rsidRDefault="00C70012" w:rsidP="7248C862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abstention: </w:t>
      </w:r>
      <w:r w:rsidR="7248C862" w:rsidRPr="00A81D24">
        <w:rPr>
          <w:rFonts w:ascii="Times New Roman" w:hAnsi="Times New Roman"/>
          <w:sz w:val="24"/>
          <w:szCs w:val="24"/>
        </w:rPr>
        <w:t>(3-5-1)</w:t>
      </w:r>
      <w:r>
        <w:rPr>
          <w:rFonts w:ascii="Times New Roman" w:hAnsi="Times New Roman"/>
          <w:sz w:val="24"/>
          <w:szCs w:val="24"/>
        </w:rPr>
        <w:t>.</w:t>
      </w:r>
    </w:p>
    <w:p w14:paraId="405A8C08" w14:textId="59104F1C" w:rsidR="7248C862" w:rsidRPr="00A81D24" w:rsidRDefault="7248C862" w:rsidP="7248C862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A81D24">
        <w:rPr>
          <w:rFonts w:ascii="Times New Roman" w:hAnsi="Times New Roman"/>
          <w:b/>
          <w:bCs/>
          <w:sz w:val="24"/>
          <w:szCs w:val="24"/>
        </w:rPr>
        <w:t>Jazz Kiang</w:t>
      </w:r>
      <w:r w:rsidRPr="00A81D24">
        <w:rPr>
          <w:rFonts w:ascii="Times New Roman" w:hAnsi="Times New Roman"/>
          <w:sz w:val="24"/>
          <w:szCs w:val="24"/>
        </w:rPr>
        <w:t xml:space="preserve"> stated that he will respond </w:t>
      </w:r>
      <w:r w:rsidR="00C70012">
        <w:rPr>
          <w:rFonts w:ascii="Times New Roman" w:hAnsi="Times New Roman"/>
          <w:sz w:val="24"/>
          <w:szCs w:val="24"/>
        </w:rPr>
        <w:t>to the library with language that conveys Option 2.</w:t>
      </w:r>
    </w:p>
    <w:p w14:paraId="7CFA01D8" w14:textId="4B9FBAA2" w:rsidR="4714E0E7" w:rsidRPr="00B81F23" w:rsidRDefault="4714E0E7" w:rsidP="4714E0E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81F23">
        <w:rPr>
          <w:rFonts w:ascii="Times New Roman" w:hAnsi="Times New Roman"/>
          <w:b/>
          <w:sz w:val="24"/>
          <w:szCs w:val="24"/>
        </w:rPr>
        <w:t>Ad-hoc Subcommittees</w:t>
      </w:r>
    </w:p>
    <w:p w14:paraId="5D7F5737" w14:textId="77777777" w:rsidR="00E048F9" w:rsidRDefault="7248C862" w:rsidP="7248C862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A81D24">
        <w:rPr>
          <w:rFonts w:ascii="Times New Roman" w:hAnsi="Times New Roman"/>
          <w:b/>
          <w:bCs/>
          <w:sz w:val="24"/>
          <w:szCs w:val="24"/>
        </w:rPr>
        <w:t>Jazz Kiang</w:t>
      </w:r>
      <w:r w:rsidRPr="00A81D24">
        <w:rPr>
          <w:rFonts w:ascii="Times New Roman" w:hAnsi="Times New Roman"/>
          <w:sz w:val="24"/>
          <w:szCs w:val="24"/>
        </w:rPr>
        <w:t xml:space="preserve"> stated he sent via email an update of the subcommittee groups and figured it would be best to group units as t</w:t>
      </w:r>
      <w:r w:rsidR="0038291B">
        <w:rPr>
          <w:rFonts w:ascii="Times New Roman" w:hAnsi="Times New Roman"/>
          <w:sz w:val="24"/>
          <w:szCs w:val="24"/>
        </w:rPr>
        <w:t>hey’re organizationally situated</w:t>
      </w:r>
      <w:r w:rsidRPr="00A81D24">
        <w:rPr>
          <w:rFonts w:ascii="Times New Roman" w:hAnsi="Times New Roman"/>
          <w:sz w:val="24"/>
          <w:szCs w:val="24"/>
        </w:rPr>
        <w:t xml:space="preserve">. </w:t>
      </w:r>
      <w:r w:rsidRPr="00A81D24">
        <w:rPr>
          <w:rFonts w:ascii="Times New Roman" w:hAnsi="Times New Roman"/>
          <w:b/>
          <w:bCs/>
          <w:sz w:val="24"/>
          <w:szCs w:val="24"/>
        </w:rPr>
        <w:t>Jazz Kiang</w:t>
      </w:r>
      <w:r w:rsidRPr="00A81D24">
        <w:rPr>
          <w:rFonts w:ascii="Times New Roman" w:hAnsi="Times New Roman"/>
          <w:sz w:val="24"/>
          <w:szCs w:val="24"/>
        </w:rPr>
        <w:t xml:space="preserve"> also stated that he would like for the committee to begin wor</w:t>
      </w:r>
      <w:r w:rsidR="000D38C0">
        <w:rPr>
          <w:rFonts w:ascii="Times New Roman" w:hAnsi="Times New Roman"/>
          <w:sz w:val="24"/>
          <w:szCs w:val="24"/>
        </w:rPr>
        <w:t>king on the ad-hoc committees. The ad-hoc committee for review of S</w:t>
      </w:r>
      <w:r w:rsidRPr="00A81D24">
        <w:rPr>
          <w:rFonts w:ascii="Times New Roman" w:hAnsi="Times New Roman"/>
          <w:sz w:val="24"/>
          <w:szCs w:val="24"/>
        </w:rPr>
        <w:t>FAC</w:t>
      </w:r>
      <w:r w:rsidR="000D38C0">
        <w:rPr>
          <w:rFonts w:ascii="Times New Roman" w:hAnsi="Times New Roman"/>
          <w:sz w:val="24"/>
          <w:szCs w:val="24"/>
        </w:rPr>
        <w:t>’s</w:t>
      </w:r>
      <w:r w:rsidRPr="00A81D24">
        <w:rPr>
          <w:rFonts w:ascii="Times New Roman" w:hAnsi="Times New Roman"/>
          <w:sz w:val="24"/>
          <w:szCs w:val="24"/>
        </w:rPr>
        <w:t xml:space="preserve"> governing documents </w:t>
      </w:r>
      <w:r w:rsidR="000D38C0">
        <w:rPr>
          <w:rFonts w:ascii="Times New Roman" w:hAnsi="Times New Roman"/>
          <w:sz w:val="24"/>
          <w:szCs w:val="24"/>
        </w:rPr>
        <w:t xml:space="preserve">comprised of </w:t>
      </w:r>
      <w:r w:rsidRPr="00A81D24">
        <w:rPr>
          <w:rFonts w:ascii="Times New Roman" w:hAnsi="Times New Roman"/>
          <w:b/>
          <w:bCs/>
          <w:sz w:val="24"/>
          <w:szCs w:val="24"/>
        </w:rPr>
        <w:t xml:space="preserve">Mike Cohn, Deb Geller, Neemat Abdusemed, Christina Wang, </w:t>
      </w:r>
      <w:r w:rsidR="000D38C0">
        <w:rPr>
          <w:rFonts w:ascii="Times New Roman" w:hAnsi="Times New Roman"/>
          <w:bCs/>
          <w:sz w:val="24"/>
          <w:szCs w:val="24"/>
        </w:rPr>
        <w:t xml:space="preserve">and </w:t>
      </w:r>
      <w:r w:rsidRPr="00A81D24">
        <w:rPr>
          <w:rFonts w:ascii="Times New Roman" w:hAnsi="Times New Roman"/>
          <w:b/>
          <w:bCs/>
          <w:sz w:val="24"/>
          <w:szCs w:val="24"/>
        </w:rPr>
        <w:t>Karen Rowe</w:t>
      </w:r>
      <w:r w:rsidRPr="00A81D24">
        <w:rPr>
          <w:rFonts w:ascii="Times New Roman" w:hAnsi="Times New Roman"/>
          <w:sz w:val="24"/>
          <w:szCs w:val="24"/>
        </w:rPr>
        <w:t xml:space="preserve">. </w:t>
      </w:r>
      <w:r w:rsidR="00CF4634" w:rsidRPr="00A81D24">
        <w:rPr>
          <w:rFonts w:ascii="Times New Roman" w:hAnsi="Times New Roman"/>
          <w:sz w:val="24"/>
          <w:szCs w:val="24"/>
        </w:rPr>
        <w:t xml:space="preserve">The </w:t>
      </w:r>
      <w:r w:rsidR="00CF4634">
        <w:rPr>
          <w:rFonts w:ascii="Times New Roman" w:hAnsi="Times New Roman"/>
          <w:sz w:val="24"/>
          <w:szCs w:val="24"/>
        </w:rPr>
        <w:t xml:space="preserve">ad-hoc committee for review of the SSF level </w:t>
      </w:r>
      <w:r w:rsidR="00CF4634" w:rsidRPr="00A81D24">
        <w:rPr>
          <w:rFonts w:ascii="Times New Roman" w:hAnsi="Times New Roman"/>
          <w:sz w:val="24"/>
          <w:szCs w:val="24"/>
        </w:rPr>
        <w:t xml:space="preserve">comprised of </w:t>
      </w:r>
      <w:r w:rsidR="00CF4634">
        <w:rPr>
          <w:rFonts w:ascii="Times New Roman" w:hAnsi="Times New Roman"/>
          <w:b/>
          <w:bCs/>
          <w:sz w:val="24"/>
          <w:szCs w:val="24"/>
        </w:rPr>
        <w:t xml:space="preserve">Nicole Corona Diaz </w:t>
      </w:r>
      <w:r w:rsidR="00CF4634">
        <w:rPr>
          <w:rFonts w:ascii="Times New Roman" w:hAnsi="Times New Roman"/>
          <w:bCs/>
          <w:sz w:val="24"/>
          <w:szCs w:val="24"/>
        </w:rPr>
        <w:t xml:space="preserve">and </w:t>
      </w:r>
      <w:r w:rsidR="00CF4634" w:rsidRPr="00A81D24">
        <w:rPr>
          <w:rFonts w:ascii="Times New Roman" w:hAnsi="Times New Roman"/>
          <w:b/>
          <w:bCs/>
          <w:sz w:val="24"/>
          <w:szCs w:val="24"/>
        </w:rPr>
        <w:t>Paulina Macias</w:t>
      </w:r>
      <w:r w:rsidR="00CF4634" w:rsidRPr="00A81D24">
        <w:rPr>
          <w:rFonts w:ascii="Times New Roman" w:hAnsi="Times New Roman"/>
          <w:sz w:val="24"/>
          <w:szCs w:val="24"/>
        </w:rPr>
        <w:t xml:space="preserve">. The </w:t>
      </w:r>
      <w:r w:rsidR="00CF4634">
        <w:rPr>
          <w:rFonts w:ascii="Times New Roman" w:hAnsi="Times New Roman"/>
          <w:sz w:val="24"/>
          <w:szCs w:val="24"/>
        </w:rPr>
        <w:t>ad-hoc committee for review of s</w:t>
      </w:r>
      <w:r w:rsidR="00CF4634" w:rsidRPr="00A81D24">
        <w:rPr>
          <w:rFonts w:ascii="Times New Roman" w:hAnsi="Times New Roman"/>
          <w:sz w:val="24"/>
          <w:szCs w:val="24"/>
        </w:rPr>
        <w:t xml:space="preserve">tudent services compensation committee was comprised of </w:t>
      </w:r>
      <w:r w:rsidR="00CF4634">
        <w:rPr>
          <w:rFonts w:ascii="Times New Roman" w:hAnsi="Times New Roman"/>
          <w:b/>
          <w:bCs/>
          <w:sz w:val="24"/>
          <w:szCs w:val="24"/>
        </w:rPr>
        <w:t>Denise</w:t>
      </w:r>
      <w:r w:rsidR="00CF4634" w:rsidRPr="000D38C0">
        <w:rPr>
          <w:rFonts w:ascii="Times New Roman" w:hAnsi="Times New Roman"/>
          <w:b/>
          <w:bCs/>
          <w:sz w:val="24"/>
          <w:szCs w:val="24"/>
        </w:rPr>
        <w:t xml:space="preserve"> Marshall</w:t>
      </w:r>
      <w:r w:rsidR="00CF4634">
        <w:rPr>
          <w:rFonts w:ascii="Times New Roman" w:hAnsi="Times New Roman"/>
          <w:bCs/>
          <w:sz w:val="24"/>
          <w:szCs w:val="24"/>
        </w:rPr>
        <w:t xml:space="preserve"> and </w:t>
      </w:r>
      <w:r w:rsidR="00CF4634" w:rsidRPr="000D38C0">
        <w:rPr>
          <w:rFonts w:ascii="Times New Roman" w:hAnsi="Times New Roman"/>
          <w:b/>
          <w:bCs/>
          <w:sz w:val="24"/>
          <w:szCs w:val="24"/>
        </w:rPr>
        <w:t xml:space="preserve">Deb </w:t>
      </w:r>
      <w:r w:rsidR="00CF4634" w:rsidRPr="00A81D24">
        <w:rPr>
          <w:rFonts w:ascii="Times New Roman" w:hAnsi="Times New Roman"/>
          <w:b/>
          <w:bCs/>
          <w:sz w:val="24"/>
          <w:szCs w:val="24"/>
        </w:rPr>
        <w:t>Geller</w:t>
      </w:r>
      <w:r w:rsidR="00CF4634" w:rsidRPr="00A81D24">
        <w:rPr>
          <w:rFonts w:ascii="Times New Roman" w:hAnsi="Times New Roman"/>
          <w:sz w:val="24"/>
          <w:szCs w:val="24"/>
        </w:rPr>
        <w:t>.</w:t>
      </w:r>
    </w:p>
    <w:p w14:paraId="3D19033B" w14:textId="7941C194" w:rsidR="4714E0E7" w:rsidRPr="00A81D24" w:rsidRDefault="7248C862" w:rsidP="7248C862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A81D24">
        <w:rPr>
          <w:rFonts w:ascii="Times New Roman" w:hAnsi="Times New Roman"/>
          <w:b/>
          <w:bCs/>
          <w:sz w:val="24"/>
          <w:szCs w:val="24"/>
        </w:rPr>
        <w:t>Karen Rowe</w:t>
      </w:r>
      <w:r w:rsidRPr="00A81D24">
        <w:rPr>
          <w:rFonts w:ascii="Times New Roman" w:hAnsi="Times New Roman"/>
          <w:sz w:val="24"/>
          <w:szCs w:val="24"/>
        </w:rPr>
        <w:t xml:space="preserve"> asked what were the intervening entities to which would make a case to increase the SSF level. </w:t>
      </w:r>
      <w:r w:rsidRPr="00A81D24">
        <w:rPr>
          <w:rFonts w:ascii="Times New Roman" w:hAnsi="Times New Roman"/>
          <w:b/>
          <w:bCs/>
          <w:sz w:val="24"/>
          <w:szCs w:val="24"/>
        </w:rPr>
        <w:t>Jazz Kiang</w:t>
      </w:r>
      <w:r w:rsidRPr="00A81D24">
        <w:rPr>
          <w:rFonts w:ascii="Times New Roman" w:hAnsi="Times New Roman"/>
          <w:sz w:val="24"/>
          <w:szCs w:val="24"/>
        </w:rPr>
        <w:t xml:space="preserve"> stated that SFAC </w:t>
      </w:r>
      <w:r w:rsidR="000D38C0">
        <w:rPr>
          <w:rFonts w:ascii="Times New Roman" w:hAnsi="Times New Roman"/>
          <w:sz w:val="24"/>
          <w:szCs w:val="24"/>
        </w:rPr>
        <w:t>should take advantage of all</w:t>
      </w:r>
      <w:r w:rsidRPr="00A81D24">
        <w:rPr>
          <w:rFonts w:ascii="Times New Roman" w:hAnsi="Times New Roman"/>
          <w:sz w:val="24"/>
          <w:szCs w:val="24"/>
        </w:rPr>
        <w:t xml:space="preserve"> available opportunities, </w:t>
      </w:r>
      <w:r w:rsidR="002254A5">
        <w:rPr>
          <w:rFonts w:ascii="Times New Roman" w:hAnsi="Times New Roman"/>
          <w:sz w:val="24"/>
          <w:szCs w:val="24"/>
        </w:rPr>
        <w:t>including</w:t>
      </w:r>
      <w:r w:rsidRPr="00A81D24">
        <w:rPr>
          <w:rFonts w:ascii="Times New Roman" w:hAnsi="Times New Roman"/>
          <w:sz w:val="24"/>
          <w:szCs w:val="24"/>
        </w:rPr>
        <w:t xml:space="preserve"> CSF, and to see where the student government folks think about this subject. </w:t>
      </w:r>
      <w:r w:rsidRPr="00A81D24">
        <w:rPr>
          <w:rFonts w:ascii="Times New Roman" w:hAnsi="Times New Roman"/>
          <w:b/>
          <w:bCs/>
          <w:sz w:val="24"/>
          <w:szCs w:val="24"/>
        </w:rPr>
        <w:t>Jazz Kiang</w:t>
      </w:r>
      <w:r w:rsidR="002254A5">
        <w:rPr>
          <w:rFonts w:ascii="Times New Roman" w:hAnsi="Times New Roman"/>
          <w:sz w:val="24"/>
          <w:szCs w:val="24"/>
        </w:rPr>
        <w:t xml:space="preserve"> also stated that it would be disappointing if SFAC were to give up on discussing this matter </w:t>
      </w:r>
      <w:r w:rsidRPr="00A81D24">
        <w:rPr>
          <w:rFonts w:ascii="Times New Roman" w:hAnsi="Times New Roman"/>
          <w:sz w:val="24"/>
          <w:szCs w:val="24"/>
        </w:rPr>
        <w:t xml:space="preserve">before </w:t>
      </w:r>
      <w:r w:rsidRPr="00A81D24">
        <w:rPr>
          <w:rFonts w:ascii="Times New Roman" w:hAnsi="Times New Roman"/>
          <w:sz w:val="24"/>
          <w:szCs w:val="24"/>
        </w:rPr>
        <w:lastRenderedPageBreak/>
        <w:t xml:space="preserve">an impact can be made. </w:t>
      </w:r>
      <w:r w:rsidRPr="00A81D24">
        <w:rPr>
          <w:rFonts w:ascii="Times New Roman" w:hAnsi="Times New Roman"/>
          <w:b/>
          <w:bCs/>
          <w:sz w:val="24"/>
          <w:szCs w:val="24"/>
        </w:rPr>
        <w:t>Nicole Corona Diaz</w:t>
      </w:r>
      <w:r w:rsidR="002254A5">
        <w:rPr>
          <w:rFonts w:ascii="Times New Roman" w:hAnsi="Times New Roman"/>
          <w:sz w:val="24"/>
          <w:szCs w:val="24"/>
        </w:rPr>
        <w:t xml:space="preserve"> stated that SFAC should discuss this topic</w:t>
      </w:r>
      <w:r w:rsidRPr="00A81D24">
        <w:rPr>
          <w:rFonts w:ascii="Times New Roman" w:hAnsi="Times New Roman"/>
          <w:sz w:val="24"/>
          <w:szCs w:val="24"/>
        </w:rPr>
        <w:t xml:space="preserve"> and be informed prior to passing it to leadership elsewhere. </w:t>
      </w:r>
      <w:r w:rsidRPr="00A81D24">
        <w:rPr>
          <w:rFonts w:ascii="Times New Roman" w:hAnsi="Times New Roman"/>
          <w:b/>
          <w:bCs/>
          <w:sz w:val="24"/>
          <w:szCs w:val="24"/>
        </w:rPr>
        <w:t>Denise Marshall</w:t>
      </w:r>
      <w:r w:rsidRPr="00A81D24">
        <w:rPr>
          <w:rFonts w:ascii="Times New Roman" w:hAnsi="Times New Roman"/>
          <w:sz w:val="24"/>
          <w:szCs w:val="24"/>
        </w:rPr>
        <w:t xml:space="preserve"> state</w:t>
      </w:r>
      <w:r w:rsidR="002702A3">
        <w:rPr>
          <w:rFonts w:ascii="Times New Roman" w:hAnsi="Times New Roman"/>
          <w:sz w:val="24"/>
          <w:szCs w:val="24"/>
        </w:rPr>
        <w:t xml:space="preserve">d that SFAC should </w:t>
      </w:r>
      <w:r w:rsidRPr="00A81D24">
        <w:rPr>
          <w:rFonts w:ascii="Times New Roman" w:hAnsi="Times New Roman"/>
          <w:sz w:val="24"/>
          <w:szCs w:val="24"/>
        </w:rPr>
        <w:t xml:space="preserve">educate and inform the student governments of what could potentially happen with </w:t>
      </w:r>
      <w:r w:rsidR="002254A5">
        <w:rPr>
          <w:rFonts w:ascii="Times New Roman" w:hAnsi="Times New Roman"/>
          <w:sz w:val="24"/>
          <w:szCs w:val="24"/>
        </w:rPr>
        <w:t xml:space="preserve">student services in relation to the SSF level. </w:t>
      </w:r>
      <w:r w:rsidRPr="00A81D24">
        <w:rPr>
          <w:rFonts w:ascii="Times New Roman" w:hAnsi="Times New Roman"/>
          <w:b/>
          <w:bCs/>
          <w:sz w:val="24"/>
          <w:szCs w:val="24"/>
        </w:rPr>
        <w:t>Jazz Kiang</w:t>
      </w:r>
      <w:r w:rsidRPr="00A81D24">
        <w:rPr>
          <w:rFonts w:ascii="Times New Roman" w:hAnsi="Times New Roman"/>
          <w:sz w:val="24"/>
          <w:szCs w:val="24"/>
        </w:rPr>
        <w:t xml:space="preserve"> stated that </w:t>
      </w:r>
      <w:r w:rsidR="00CF4634">
        <w:rPr>
          <w:rFonts w:ascii="Times New Roman" w:hAnsi="Times New Roman"/>
          <w:sz w:val="24"/>
          <w:szCs w:val="24"/>
        </w:rPr>
        <w:t>SFAC has the expertise to be able to write a nuanced opinion on the matter</w:t>
      </w:r>
      <w:r w:rsidRPr="00A81D24">
        <w:rPr>
          <w:rFonts w:ascii="Times New Roman" w:hAnsi="Times New Roman"/>
          <w:sz w:val="24"/>
          <w:szCs w:val="24"/>
        </w:rPr>
        <w:t>.</w:t>
      </w:r>
    </w:p>
    <w:p w14:paraId="5D4A2C85" w14:textId="5CE43C19" w:rsidR="4714E0E7" w:rsidRPr="002B7C58" w:rsidRDefault="4714E0E7" w:rsidP="002B7C58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A81D24">
        <w:rPr>
          <w:rFonts w:ascii="Times New Roman" w:hAnsi="Times New Roman"/>
          <w:sz w:val="24"/>
          <w:szCs w:val="24"/>
        </w:rPr>
        <w:t xml:space="preserve">The </w:t>
      </w:r>
      <w:r w:rsidR="00FB0935">
        <w:rPr>
          <w:rFonts w:ascii="Times New Roman" w:hAnsi="Times New Roman"/>
          <w:sz w:val="24"/>
          <w:szCs w:val="24"/>
        </w:rPr>
        <w:t>ad-hoc subcommittee proceeded to work until</w:t>
      </w:r>
      <w:r w:rsidRPr="00A81D24">
        <w:rPr>
          <w:rFonts w:ascii="Times New Roman" w:hAnsi="Times New Roman"/>
          <w:sz w:val="24"/>
          <w:szCs w:val="24"/>
        </w:rPr>
        <w:t xml:space="preserve"> 6:30pm.</w:t>
      </w:r>
      <w:r w:rsidR="002B7C58">
        <w:rPr>
          <w:rFonts w:ascii="Times New Roman" w:hAnsi="Times New Roman"/>
          <w:sz w:val="24"/>
          <w:szCs w:val="24"/>
        </w:rPr>
        <w:t xml:space="preserve"> </w:t>
      </w:r>
      <w:r w:rsidR="7248C862" w:rsidRPr="002B7C58">
        <w:rPr>
          <w:rFonts w:ascii="Times New Roman" w:hAnsi="Times New Roman"/>
          <w:b/>
          <w:bCs/>
          <w:sz w:val="24"/>
          <w:szCs w:val="24"/>
        </w:rPr>
        <w:t>Jazz Kiang</w:t>
      </w:r>
      <w:r w:rsidR="7248C862" w:rsidRPr="002B7C58">
        <w:rPr>
          <w:rFonts w:ascii="Times New Roman" w:hAnsi="Times New Roman"/>
          <w:sz w:val="24"/>
          <w:szCs w:val="24"/>
        </w:rPr>
        <w:t xml:space="preserve"> stated that </w:t>
      </w:r>
      <w:r w:rsidR="002B7C58">
        <w:rPr>
          <w:rFonts w:ascii="Times New Roman" w:hAnsi="Times New Roman"/>
          <w:sz w:val="24"/>
          <w:szCs w:val="24"/>
        </w:rPr>
        <w:t xml:space="preserve">he will continue to schedule some time during the next meetings for ad-hoc subcommittee work to occur, but members should </w:t>
      </w:r>
      <w:r w:rsidR="7248C862" w:rsidRPr="002B7C58">
        <w:rPr>
          <w:rFonts w:ascii="Times New Roman" w:hAnsi="Times New Roman"/>
          <w:sz w:val="24"/>
          <w:szCs w:val="24"/>
        </w:rPr>
        <w:t>find time</w:t>
      </w:r>
      <w:r w:rsidR="002B7C58">
        <w:rPr>
          <w:rFonts w:ascii="Times New Roman" w:hAnsi="Times New Roman"/>
          <w:sz w:val="24"/>
          <w:szCs w:val="24"/>
        </w:rPr>
        <w:t xml:space="preserve"> outside of the regular meeting as well.</w:t>
      </w:r>
      <w:bookmarkStart w:id="0" w:name="_GoBack"/>
      <w:bookmarkEnd w:id="0"/>
      <w:r w:rsidR="7248C862" w:rsidRPr="002B7C58">
        <w:rPr>
          <w:rFonts w:ascii="Times New Roman" w:hAnsi="Times New Roman"/>
          <w:sz w:val="24"/>
          <w:szCs w:val="24"/>
        </w:rPr>
        <w:t xml:space="preserve"> </w:t>
      </w:r>
    </w:p>
    <w:p w14:paraId="3F997FF6" w14:textId="4C93FCB2" w:rsidR="4714E0E7" w:rsidRPr="004D3627" w:rsidRDefault="4714E0E7" w:rsidP="4714E0E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4D3627">
        <w:rPr>
          <w:rFonts w:ascii="Times New Roman" w:hAnsi="Times New Roman"/>
          <w:b/>
          <w:sz w:val="24"/>
          <w:szCs w:val="24"/>
        </w:rPr>
        <w:t>Announcements</w:t>
      </w:r>
    </w:p>
    <w:p w14:paraId="4D357204" w14:textId="37AEF0CB" w:rsidR="4714E0E7" w:rsidRPr="004D3627" w:rsidRDefault="4714E0E7" w:rsidP="4714E0E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4D3627">
        <w:rPr>
          <w:rFonts w:ascii="Times New Roman" w:hAnsi="Times New Roman"/>
          <w:b/>
          <w:sz w:val="24"/>
          <w:szCs w:val="24"/>
        </w:rPr>
        <w:t>Adjournment</w:t>
      </w:r>
    </w:p>
    <w:p w14:paraId="707F1427" w14:textId="7F952A44" w:rsidR="00224F8D" w:rsidRPr="00E51856" w:rsidRDefault="00224F8D" w:rsidP="00224F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1856">
        <w:rPr>
          <w:rFonts w:ascii="Times New Roman" w:hAnsi="Times New Roman" w:cs="Times New Roman"/>
          <w:b/>
          <w:bCs/>
          <w:sz w:val="24"/>
          <w:szCs w:val="24"/>
        </w:rPr>
        <w:t>Neemat Abdusemed</w:t>
      </w:r>
      <w:r>
        <w:rPr>
          <w:rFonts w:ascii="Times New Roman" w:hAnsi="Times New Roman" w:cs="Times New Roman"/>
          <w:sz w:val="24"/>
          <w:szCs w:val="24"/>
        </w:rPr>
        <w:t xml:space="preserve"> moved to adjourn the meeting. </w:t>
      </w:r>
      <w:r w:rsidRPr="00B14E2C">
        <w:rPr>
          <w:rFonts w:ascii="Times New Roman" w:hAnsi="Times New Roman" w:cs="Times New Roman"/>
          <w:b/>
          <w:sz w:val="24"/>
          <w:szCs w:val="24"/>
        </w:rPr>
        <w:t>Christina Wang</w:t>
      </w:r>
      <w:r>
        <w:rPr>
          <w:rFonts w:ascii="Times New Roman" w:hAnsi="Times New Roman" w:cs="Times New Roman"/>
          <w:sz w:val="24"/>
          <w:szCs w:val="24"/>
        </w:rPr>
        <w:t xml:space="preserve"> seconded. With no objections, </w:t>
      </w:r>
      <w:r>
        <w:rPr>
          <w:rFonts w:ascii="Times New Roman" w:hAnsi="Times New Roman" w:cs="Times New Roman"/>
          <w:b/>
          <w:sz w:val="24"/>
          <w:szCs w:val="24"/>
        </w:rPr>
        <w:t>Jazz Kiang</w:t>
      </w:r>
      <w:r>
        <w:rPr>
          <w:rFonts w:ascii="Times New Roman" w:hAnsi="Times New Roman" w:cs="Times New Roman"/>
          <w:sz w:val="24"/>
          <w:szCs w:val="24"/>
        </w:rPr>
        <w:t xml:space="preserve"> adjourned the meeting at 6:44pm.</w:t>
      </w:r>
    </w:p>
    <w:p w14:paraId="3EB74767" w14:textId="533B28AD" w:rsidR="02BCB703" w:rsidRPr="00A81D24" w:rsidRDefault="02BCB703" w:rsidP="02BCB703">
      <w:pPr>
        <w:rPr>
          <w:rFonts w:ascii="Times New Roman" w:hAnsi="Times New Roman"/>
          <w:sz w:val="24"/>
          <w:szCs w:val="24"/>
        </w:rPr>
      </w:pPr>
    </w:p>
    <w:p w14:paraId="5F4DB0EB" w14:textId="0B95BD71" w:rsidR="02BCB703" w:rsidRPr="00A81D24" w:rsidRDefault="02BCB703" w:rsidP="02BCB703">
      <w:pPr>
        <w:rPr>
          <w:rFonts w:ascii="Times New Roman" w:hAnsi="Times New Roman"/>
          <w:sz w:val="24"/>
          <w:szCs w:val="24"/>
        </w:rPr>
      </w:pPr>
    </w:p>
    <w:p w14:paraId="3469F474" w14:textId="66D57BA1" w:rsidR="02BCB703" w:rsidRPr="00A81D24" w:rsidRDefault="02BCB703" w:rsidP="02BCB703">
      <w:pPr>
        <w:rPr>
          <w:rFonts w:ascii="Times New Roman" w:hAnsi="Times New Roman"/>
          <w:sz w:val="24"/>
          <w:szCs w:val="24"/>
        </w:rPr>
      </w:pPr>
    </w:p>
    <w:sectPr w:rsidR="02BCB703" w:rsidRPr="00A81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FF646" w14:textId="77777777" w:rsidR="0038291B" w:rsidRDefault="0038291B" w:rsidP="004D3627">
      <w:pPr>
        <w:spacing w:after="0" w:line="240" w:lineRule="auto"/>
      </w:pPr>
      <w:r>
        <w:separator/>
      </w:r>
    </w:p>
  </w:endnote>
  <w:endnote w:type="continuationSeparator" w:id="0">
    <w:p w14:paraId="012B6ECD" w14:textId="77777777" w:rsidR="0038291B" w:rsidRDefault="0038291B" w:rsidP="004D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4BB2E" w14:textId="77777777" w:rsidR="0038291B" w:rsidRDefault="0038291B" w:rsidP="004D3627">
      <w:pPr>
        <w:spacing w:after="0" w:line="240" w:lineRule="auto"/>
      </w:pPr>
      <w:r>
        <w:separator/>
      </w:r>
    </w:p>
  </w:footnote>
  <w:footnote w:type="continuationSeparator" w:id="0">
    <w:p w14:paraId="6C34F222" w14:textId="77777777" w:rsidR="0038291B" w:rsidRDefault="0038291B" w:rsidP="004D3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E6897"/>
    <w:multiLevelType w:val="hybridMultilevel"/>
    <w:tmpl w:val="57F49C44"/>
    <w:lvl w:ilvl="0" w:tplc="4F2010C8">
      <w:start w:val="1"/>
      <w:numFmt w:val="decimal"/>
      <w:lvlText w:val="%1."/>
      <w:lvlJc w:val="left"/>
      <w:pPr>
        <w:ind w:left="720" w:hanging="360"/>
      </w:pPr>
    </w:lvl>
    <w:lvl w:ilvl="1" w:tplc="2F423FCC">
      <w:start w:val="1"/>
      <w:numFmt w:val="lowerLetter"/>
      <w:lvlText w:val="%2."/>
      <w:lvlJc w:val="left"/>
      <w:pPr>
        <w:ind w:left="1440" w:hanging="360"/>
      </w:pPr>
    </w:lvl>
    <w:lvl w:ilvl="2" w:tplc="CEB6AE9C">
      <w:start w:val="1"/>
      <w:numFmt w:val="lowerRoman"/>
      <w:lvlText w:val="%3."/>
      <w:lvlJc w:val="right"/>
      <w:pPr>
        <w:ind w:left="2160" w:hanging="180"/>
      </w:pPr>
    </w:lvl>
    <w:lvl w:ilvl="3" w:tplc="486A80BA">
      <w:start w:val="1"/>
      <w:numFmt w:val="decimal"/>
      <w:lvlText w:val="%4."/>
      <w:lvlJc w:val="left"/>
      <w:pPr>
        <w:ind w:left="2880" w:hanging="360"/>
      </w:pPr>
    </w:lvl>
    <w:lvl w:ilvl="4" w:tplc="FAD2F112">
      <w:start w:val="1"/>
      <w:numFmt w:val="lowerLetter"/>
      <w:lvlText w:val="%5."/>
      <w:lvlJc w:val="left"/>
      <w:pPr>
        <w:ind w:left="3600" w:hanging="360"/>
      </w:pPr>
    </w:lvl>
    <w:lvl w:ilvl="5" w:tplc="CB4CE156">
      <w:start w:val="1"/>
      <w:numFmt w:val="lowerRoman"/>
      <w:lvlText w:val="%6."/>
      <w:lvlJc w:val="right"/>
      <w:pPr>
        <w:ind w:left="4320" w:hanging="180"/>
      </w:pPr>
    </w:lvl>
    <w:lvl w:ilvl="6" w:tplc="5AD4F42E">
      <w:start w:val="1"/>
      <w:numFmt w:val="decimal"/>
      <w:lvlText w:val="%7."/>
      <w:lvlJc w:val="left"/>
      <w:pPr>
        <w:ind w:left="5040" w:hanging="360"/>
      </w:pPr>
    </w:lvl>
    <w:lvl w:ilvl="7" w:tplc="4216C94A">
      <w:start w:val="1"/>
      <w:numFmt w:val="lowerLetter"/>
      <w:lvlText w:val="%8."/>
      <w:lvlJc w:val="left"/>
      <w:pPr>
        <w:ind w:left="5760" w:hanging="360"/>
      </w:pPr>
    </w:lvl>
    <w:lvl w:ilvl="8" w:tplc="CCEAEC4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E045C"/>
    <w:multiLevelType w:val="hybridMultilevel"/>
    <w:tmpl w:val="BF58466C"/>
    <w:lvl w:ilvl="0" w:tplc="22A0DF52">
      <w:start w:val="1"/>
      <w:numFmt w:val="decimal"/>
      <w:lvlText w:val="%1."/>
      <w:lvlJc w:val="left"/>
      <w:pPr>
        <w:ind w:left="720" w:hanging="360"/>
      </w:pPr>
    </w:lvl>
    <w:lvl w:ilvl="1" w:tplc="FB7E9258">
      <w:start w:val="1"/>
      <w:numFmt w:val="lowerLetter"/>
      <w:lvlText w:val="%2."/>
      <w:lvlJc w:val="left"/>
      <w:pPr>
        <w:ind w:left="1440" w:hanging="360"/>
      </w:pPr>
    </w:lvl>
    <w:lvl w:ilvl="2" w:tplc="E146CCB8">
      <w:start w:val="1"/>
      <w:numFmt w:val="lowerRoman"/>
      <w:lvlText w:val="%3."/>
      <w:lvlJc w:val="right"/>
      <w:pPr>
        <w:ind w:left="2160" w:hanging="180"/>
      </w:pPr>
    </w:lvl>
    <w:lvl w:ilvl="3" w:tplc="60FCFC60">
      <w:start w:val="1"/>
      <w:numFmt w:val="decimal"/>
      <w:lvlText w:val="%4."/>
      <w:lvlJc w:val="left"/>
      <w:pPr>
        <w:ind w:left="2880" w:hanging="360"/>
      </w:pPr>
    </w:lvl>
    <w:lvl w:ilvl="4" w:tplc="A7B2C726">
      <w:start w:val="1"/>
      <w:numFmt w:val="lowerLetter"/>
      <w:lvlText w:val="%5."/>
      <w:lvlJc w:val="left"/>
      <w:pPr>
        <w:ind w:left="3600" w:hanging="360"/>
      </w:pPr>
    </w:lvl>
    <w:lvl w:ilvl="5" w:tplc="9064C1A8">
      <w:start w:val="1"/>
      <w:numFmt w:val="lowerRoman"/>
      <w:lvlText w:val="%6."/>
      <w:lvlJc w:val="right"/>
      <w:pPr>
        <w:ind w:left="4320" w:hanging="180"/>
      </w:pPr>
    </w:lvl>
    <w:lvl w:ilvl="6" w:tplc="E4483E1C">
      <w:start w:val="1"/>
      <w:numFmt w:val="decimal"/>
      <w:lvlText w:val="%7."/>
      <w:lvlJc w:val="left"/>
      <w:pPr>
        <w:ind w:left="5040" w:hanging="360"/>
      </w:pPr>
    </w:lvl>
    <w:lvl w:ilvl="7" w:tplc="2D628644">
      <w:start w:val="1"/>
      <w:numFmt w:val="lowerLetter"/>
      <w:lvlText w:val="%8."/>
      <w:lvlJc w:val="left"/>
      <w:pPr>
        <w:ind w:left="5760" w:hanging="360"/>
      </w:pPr>
    </w:lvl>
    <w:lvl w:ilvl="8" w:tplc="6E02BB1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0FA20"/>
    <w:rsid w:val="00026480"/>
    <w:rsid w:val="000857CA"/>
    <w:rsid w:val="000A7C5B"/>
    <w:rsid w:val="000D38C0"/>
    <w:rsid w:val="001872B3"/>
    <w:rsid w:val="00224F8D"/>
    <w:rsid w:val="002254A5"/>
    <w:rsid w:val="002702A3"/>
    <w:rsid w:val="0028576E"/>
    <w:rsid w:val="002B7C58"/>
    <w:rsid w:val="0034251E"/>
    <w:rsid w:val="003630D2"/>
    <w:rsid w:val="0038291B"/>
    <w:rsid w:val="003838CA"/>
    <w:rsid w:val="004D3627"/>
    <w:rsid w:val="005C7DC3"/>
    <w:rsid w:val="00671EF2"/>
    <w:rsid w:val="006B1F8D"/>
    <w:rsid w:val="00787827"/>
    <w:rsid w:val="007F3BC9"/>
    <w:rsid w:val="00916C45"/>
    <w:rsid w:val="009D7D27"/>
    <w:rsid w:val="00A63FD7"/>
    <w:rsid w:val="00A73970"/>
    <w:rsid w:val="00A81D24"/>
    <w:rsid w:val="00AD2FB0"/>
    <w:rsid w:val="00B81F23"/>
    <w:rsid w:val="00BC0C22"/>
    <w:rsid w:val="00C70012"/>
    <w:rsid w:val="00CC3461"/>
    <w:rsid w:val="00CF4634"/>
    <w:rsid w:val="00DC061B"/>
    <w:rsid w:val="00E048F9"/>
    <w:rsid w:val="00EB2D29"/>
    <w:rsid w:val="00ED53E5"/>
    <w:rsid w:val="00FB0935"/>
    <w:rsid w:val="00FF751D"/>
    <w:rsid w:val="02BCB703"/>
    <w:rsid w:val="4714E0E7"/>
    <w:rsid w:val="5750FA20"/>
    <w:rsid w:val="7248C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50F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36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627"/>
  </w:style>
  <w:style w:type="paragraph" w:styleId="Footer">
    <w:name w:val="footer"/>
    <w:basedOn w:val="Normal"/>
    <w:link w:val="FooterChar"/>
    <w:uiPriority w:val="99"/>
    <w:unhideWhenUsed/>
    <w:rsid w:val="004D36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62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36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627"/>
  </w:style>
  <w:style w:type="paragraph" w:styleId="Footer">
    <w:name w:val="footer"/>
    <w:basedOn w:val="Normal"/>
    <w:link w:val="FooterChar"/>
    <w:uiPriority w:val="99"/>
    <w:unhideWhenUsed/>
    <w:rsid w:val="004D36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1316</Words>
  <Characters>7506</Characters>
  <Application>Microsoft Macintosh Word</Application>
  <DocSecurity>0</DocSecurity>
  <Lines>62</Lines>
  <Paragraphs>17</Paragraphs>
  <ScaleCrop>false</ScaleCrop>
  <Company/>
  <LinksUpToDate>false</LinksUpToDate>
  <CharactersWithSpaces>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 WILSON</dc:creator>
  <cp:keywords/>
  <dc:description/>
  <cp:lastModifiedBy>jazz kiang</cp:lastModifiedBy>
  <cp:revision>31</cp:revision>
  <dcterms:created xsi:type="dcterms:W3CDTF">2018-10-24T00:06:00Z</dcterms:created>
  <dcterms:modified xsi:type="dcterms:W3CDTF">2018-10-30T20:16:00Z</dcterms:modified>
</cp:coreProperties>
</file>