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0F044185" w:rsidR="00650C43" w:rsidRPr="00DD6E91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3:00-4:00pm</w:t>
      </w:r>
    </w:p>
    <w:p w14:paraId="00000003" w14:textId="50011B9A" w:rsidR="00650C43" w:rsidRPr="00DD6E91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Tues</w:t>
      </w:r>
      <w:r w:rsidR="0044398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 18,</w:t>
      </w:r>
      <w:r w:rsidR="00BC2EAB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00000004" w14:textId="61EEB013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DD6E91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DD6E91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DD6E91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DD6E91">
        <w:rPr>
          <w:rFonts w:ascii="Times New Roman" w:hAnsi="Times New Roman" w:cs="Times New Roman"/>
          <w:sz w:val="24"/>
          <w:szCs w:val="24"/>
        </w:rPr>
        <w:t xml:space="preserve"> Samantha Solemnidad, </w:t>
      </w:r>
      <w:bookmarkStart w:id="0" w:name="_Hlk86057173"/>
      <w:r w:rsidRPr="00DD6E91">
        <w:rPr>
          <w:rFonts w:ascii="Times New Roman" w:hAnsi="Times New Roman" w:cs="Times New Roman"/>
          <w:sz w:val="24"/>
          <w:szCs w:val="24"/>
        </w:rPr>
        <w:t>Luis García</w:t>
      </w:r>
      <w:bookmarkEnd w:id="0"/>
      <w:r w:rsidRPr="00DD6E91">
        <w:rPr>
          <w:rFonts w:ascii="Times New Roman" w:hAnsi="Times New Roman" w:cs="Times New Roman"/>
          <w:sz w:val="24"/>
          <w:szCs w:val="24"/>
        </w:rPr>
        <w:t>, Karina Mara</w:t>
      </w:r>
    </w:p>
    <w:p w14:paraId="4D656684" w14:textId="11F3E89C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  <w:r w:rsidR="007C49D5">
        <w:rPr>
          <w:rFonts w:ascii="Times New Roman" w:hAnsi="Times New Roman" w:cs="Times New Roman"/>
          <w:sz w:val="24"/>
          <w:szCs w:val="24"/>
        </w:rPr>
        <w:t xml:space="preserve">, Charles Turner </w:t>
      </w:r>
    </w:p>
    <w:p w14:paraId="461AA620" w14:textId="3E3CBD9D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Faculty Rep: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Dr. Alison Chu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4011B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39582ED7" w14:textId="0E03A43D" w:rsidR="00AC20E2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APB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Judy Huang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BF9D4" w14:textId="77777777" w:rsidR="00060749" w:rsidRPr="00DD6E91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C0881" w14:textId="45617B8E" w:rsidR="008B0F9A" w:rsidRDefault="00060749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DD6E91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781953" w:rsidRPr="00DD6E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1A4B7E3" w14:textId="77777777" w:rsidR="008B0F9A" w:rsidRDefault="008B0F9A" w:rsidP="00C1779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BCAC1" w14:textId="7B6C5277" w:rsidR="00151393" w:rsidRPr="00151393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Agenda </w:t>
      </w:r>
    </w:p>
    <w:p w14:paraId="183386EC" w14:textId="459942A5" w:rsidR="00151393" w:rsidRDefault="007E6F92" w:rsidP="001513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6F92">
        <w:rPr>
          <w:rFonts w:ascii="Times New Roman" w:hAnsi="Times New Roman" w:cs="Times New Roman"/>
          <w:b/>
          <w:sz w:val="24"/>
          <w:szCs w:val="24"/>
        </w:rPr>
        <w:t>Paarth Shah</w:t>
      </w:r>
      <w:r w:rsidR="008B0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agenda. </w:t>
      </w:r>
      <w:r w:rsidR="004B5364" w:rsidRPr="004B5364">
        <w:rPr>
          <w:rFonts w:ascii="Times New Roman" w:hAnsi="Times New Roman" w:cs="Times New Roman"/>
          <w:b/>
          <w:sz w:val="24"/>
          <w:szCs w:val="24"/>
        </w:rPr>
        <w:t>Karina Mara</w:t>
      </w:r>
      <w:r w:rsidR="008B0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seconded the motion. The motion passed unanimously. </w:t>
      </w:r>
    </w:p>
    <w:p w14:paraId="43A474EF" w14:textId="687124A1" w:rsidR="00151393" w:rsidRPr="00151393" w:rsidRDefault="00151393" w:rsidP="008B0F9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D32C6C8" w14:textId="0EA0A71B" w:rsidR="00151393" w:rsidRPr="00FA7F46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C1779C">
        <w:rPr>
          <w:rFonts w:ascii="Times New Roman" w:eastAsia="Times New Roman" w:hAnsi="Times New Roman" w:cs="Times New Roman"/>
          <w:b/>
          <w:sz w:val="24"/>
          <w:szCs w:val="24"/>
        </w:rPr>
        <w:t xml:space="preserve">Fall Quarter </w:t>
      </w: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Week </w:t>
      </w:r>
      <w:r w:rsidR="00C1779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 </w:t>
      </w:r>
    </w:p>
    <w:p w14:paraId="0528ABBE" w14:textId="239B2794" w:rsidR="008B0F9A" w:rsidRDefault="004B5364" w:rsidP="008B0F9A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B5364">
        <w:rPr>
          <w:rFonts w:ascii="Times New Roman" w:hAnsi="Times New Roman" w:cs="Times New Roman"/>
          <w:b/>
          <w:sz w:val="24"/>
          <w:szCs w:val="24"/>
        </w:rPr>
        <w:t>Samantha Solemnidad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agenda. </w:t>
      </w:r>
      <w:r w:rsidRPr="004B5364">
        <w:rPr>
          <w:rFonts w:ascii="Times New Roman" w:hAnsi="Times New Roman" w:cs="Times New Roman"/>
          <w:b/>
          <w:sz w:val="24"/>
          <w:szCs w:val="24"/>
        </w:rPr>
        <w:t>Carina Salazar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motion passed unanimously.</w:t>
      </w:r>
      <w:r w:rsidR="00255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4E929" w14:textId="77777777" w:rsidR="008B0F9A" w:rsidRPr="008B0F9A" w:rsidRDefault="008B0F9A" w:rsidP="008B0F9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3601D5E" w14:textId="13486F53" w:rsidR="008B0F9A" w:rsidRPr="00C1779C" w:rsidRDefault="00C1779C" w:rsidP="008B0F9A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79C">
        <w:rPr>
          <w:rFonts w:ascii="Times New Roman" w:eastAsia="Times New Roman" w:hAnsi="Times New Roman" w:cs="Times New Roman"/>
          <w:b/>
          <w:sz w:val="24"/>
          <w:szCs w:val="24"/>
        </w:rPr>
        <w:t>Plan for Quarter</w:t>
      </w:r>
      <w:r w:rsidR="000127D5">
        <w:rPr>
          <w:rFonts w:ascii="Times New Roman" w:eastAsia="Times New Roman" w:hAnsi="Times New Roman" w:cs="Times New Roman"/>
          <w:b/>
          <w:sz w:val="24"/>
          <w:szCs w:val="24"/>
        </w:rPr>
        <w:t xml:space="preserve"> and Expectations</w:t>
      </w:r>
      <w:r w:rsidRPr="00C1779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B0F9A" w:rsidRPr="00C1779C">
        <w:rPr>
          <w:rFonts w:ascii="Times New Roman" w:eastAsia="Times New Roman" w:hAnsi="Times New Roman" w:cs="Times New Roman"/>
          <w:b/>
          <w:sz w:val="24"/>
          <w:szCs w:val="24"/>
        </w:rPr>
        <w:t>Unit Review</w:t>
      </w:r>
      <w:r w:rsidRPr="00C1779C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2084E783" w14:textId="56241A9B" w:rsidR="008B0F9A" w:rsidRPr="000127D5" w:rsidRDefault="004B5364" w:rsidP="00C1779C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2390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shared that she and </w:t>
      </w:r>
      <w:r w:rsidRPr="00422390">
        <w:rPr>
          <w:rFonts w:ascii="Times New Roman" w:eastAsia="Times New Roman" w:hAnsi="Times New Roman" w:cs="Times New Roman"/>
          <w:b/>
          <w:sz w:val="24"/>
          <w:szCs w:val="24"/>
        </w:rPr>
        <w:t xml:space="preserve">Christina </w:t>
      </w:r>
      <w:r w:rsidRPr="00422390">
        <w:rPr>
          <w:rFonts w:ascii="Times New Roman" w:eastAsia="Times New Roman" w:hAnsi="Times New Roman" w:cs="Times New Roman"/>
          <w:b/>
          <w:sz w:val="24"/>
          <w:szCs w:val="24"/>
        </w:rPr>
        <w:t>Wilson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will be meeting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with Rebecca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Lee-Garcia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budget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details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Because the fiscal year closed late, they do not have this information yet and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everything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pushed back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. I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n the meantime,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the committee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will be looking over the unit review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uestionnaires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he deadline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for units to send back their responses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is January 24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ast quarter,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the committee was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 assigned certain units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 xml:space="preserve">trend reports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to review</w:t>
      </w:r>
      <w:r w:rsidRPr="004223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Once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questionnaires are received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, the committee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will read through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them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and create a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report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3DA8" w:rsidRPr="00422390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added that s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ince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winter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quarter scheduling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was so difficult</w:t>
      </w:r>
      <w:r w:rsidR="00407F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it was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really important that work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gets completed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outside of the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SFAC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meetings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. Each person will have to draft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a report on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own.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In traditional times, t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he committee would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 xml:space="preserve"> usually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present on a </w:t>
      </w:r>
      <w:r w:rsidR="00553DA8" w:rsidRPr="00422390">
        <w:rPr>
          <w:rFonts w:ascii="Times New Roman" w:eastAsia="Times New Roman" w:hAnsi="Times New Roman" w:cs="Times New Roman"/>
          <w:sz w:val="24"/>
          <w:szCs w:val="24"/>
        </w:rPr>
        <w:t>PowerPoint for subgroups and then do the same presentation for the general group.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his time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around,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the committee will do a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quick presentation for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subgroups on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own time and then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end everyone a written repor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PowerPoint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; the report/presentation just needs to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have enough detail for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the SFAC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to understand it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0894" w:rsidRPr="00422390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added that this is a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solution for having a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one-hour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(vs. a two-hour meeting)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>many on the committee</w:t>
      </w:r>
      <w:r w:rsidR="003E0894" w:rsidRPr="00422390">
        <w:rPr>
          <w:rFonts w:ascii="Times New Roman" w:eastAsia="Times New Roman" w:hAnsi="Times New Roman" w:cs="Times New Roman"/>
          <w:sz w:val="24"/>
          <w:szCs w:val="24"/>
        </w:rPr>
        <w:t xml:space="preserve"> can make.</w:t>
      </w:r>
      <w:r w:rsidR="003E0894" w:rsidRPr="003E0894">
        <w:t xml:space="preserve"> 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>Technically</w:t>
      </w:r>
      <w:r w:rsidR="005C04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48F" w:rsidRPr="005C048F">
        <w:rPr>
          <w:rFonts w:ascii="Times New Roman" w:eastAsia="Times New Roman" w:hAnsi="Times New Roman" w:cs="Times New Roman"/>
          <w:sz w:val="24"/>
          <w:szCs w:val="24"/>
        </w:rPr>
        <w:t>the SFAC has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 xml:space="preserve"> two meetings </w:t>
      </w:r>
      <w:r w:rsidR="005C048F" w:rsidRPr="005C048F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 xml:space="preserve"> week, </w:t>
      </w:r>
      <w:r w:rsidR="005C048F" w:rsidRPr="005C048F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 xml:space="preserve"> not everyone </w:t>
      </w:r>
      <w:r w:rsidR="005C048F" w:rsidRPr="005C048F">
        <w:rPr>
          <w:rFonts w:ascii="Times New Roman" w:eastAsia="Times New Roman" w:hAnsi="Times New Roman" w:cs="Times New Roman"/>
          <w:sz w:val="24"/>
          <w:szCs w:val="24"/>
        </w:rPr>
        <w:t>is available to attend</w:t>
      </w:r>
      <w:r w:rsidR="00422390" w:rsidRPr="005C048F">
        <w:rPr>
          <w:rFonts w:ascii="Times New Roman" w:eastAsia="Times New Roman" w:hAnsi="Times New Roman" w:cs="Times New Roman"/>
          <w:sz w:val="24"/>
          <w:szCs w:val="24"/>
        </w:rPr>
        <w:t xml:space="preserve"> both </w:t>
      </w:r>
      <w:r w:rsidR="005C048F" w:rsidRPr="005C048F">
        <w:rPr>
          <w:rFonts w:ascii="Times New Roman" w:eastAsia="Times New Roman" w:hAnsi="Times New Roman" w:cs="Times New Roman"/>
          <w:sz w:val="24"/>
          <w:szCs w:val="24"/>
        </w:rPr>
        <w:t xml:space="preserve">meetings.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The idea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>originally was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 to separate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>the committee into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 subgroups based on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represented groups in the committee, but now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the committee will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>break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out into groups based on 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 availability</w:t>
      </w:r>
      <w:r w:rsidR="0067074E" w:rsidRPr="006707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7F34" w:rsidRPr="002E05D8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 will send a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 template on how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>draft a report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questions that need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to be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>nswer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ed and 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certain things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that need to be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lastRenderedPageBreak/>
        <w:t>address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ed. T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he goal for the unit review is to understand how those units are using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SSF</w:t>
      </w:r>
      <w:r w:rsidR="00407F34" w:rsidRPr="002E05D8">
        <w:rPr>
          <w:rFonts w:ascii="Times New Roman" w:eastAsia="Times New Roman" w:hAnsi="Times New Roman" w:cs="Times New Roman"/>
          <w:sz w:val="24"/>
          <w:szCs w:val="24"/>
        </w:rPr>
        <w:t xml:space="preserve"> funding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>T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hat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why 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>the committee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crafted the questions very intentionally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I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f a unit is answering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 all questions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detail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note that.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answers are too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vague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need more information, also note that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T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his quarter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, the SFAC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will be asking unit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s again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to send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 xml:space="preserve">more information </w:t>
      </w:r>
      <w:r w:rsidR="002E05D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need</w:t>
      </w:r>
      <w:r w:rsidR="002E05D8" w:rsidRPr="002E05D8">
        <w:rPr>
          <w:rFonts w:ascii="Times New Roman" w:eastAsia="Times New Roman" w:hAnsi="Times New Roman" w:cs="Times New Roman"/>
          <w:sz w:val="24"/>
          <w:szCs w:val="24"/>
        </w:rPr>
        <w:t>ed. This information, is the most important part of the unit review because it is the only way to generally oversee how student services fee are being used.</w:t>
      </w:r>
      <w:r w:rsidR="0093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D35" w:rsidRPr="00937D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937D35" w:rsidRPr="00937D35">
        <w:rPr>
          <w:rFonts w:ascii="Times New Roman" w:eastAsia="Times New Roman" w:hAnsi="Times New Roman" w:cs="Times New Roman"/>
          <w:sz w:val="24"/>
          <w:szCs w:val="24"/>
        </w:rPr>
        <w:t xml:space="preserve">ext quarter, </w:t>
      </w:r>
      <w:r w:rsidR="00937D35" w:rsidRPr="00937D35">
        <w:rPr>
          <w:rFonts w:ascii="Times New Roman" w:eastAsia="Times New Roman" w:hAnsi="Times New Roman" w:cs="Times New Roman"/>
          <w:sz w:val="24"/>
          <w:szCs w:val="24"/>
        </w:rPr>
        <w:t xml:space="preserve">the committee </w:t>
      </w:r>
      <w:r w:rsidR="00937D35" w:rsidRPr="00937D35">
        <w:rPr>
          <w:rFonts w:ascii="Times New Roman" w:eastAsia="Times New Roman" w:hAnsi="Times New Roman" w:cs="Times New Roman"/>
          <w:sz w:val="24"/>
          <w:szCs w:val="24"/>
        </w:rPr>
        <w:t>will be sending out the call for funding request f</w:t>
      </w:r>
      <w:r w:rsidR="00937D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37D35" w:rsidRPr="00937D35">
        <w:rPr>
          <w:rFonts w:ascii="Times New Roman" w:eastAsia="Times New Roman" w:hAnsi="Times New Roman" w:cs="Times New Roman"/>
          <w:sz w:val="24"/>
          <w:szCs w:val="24"/>
        </w:rPr>
        <w:t xml:space="preserve"> temporary funds.</w:t>
      </w:r>
    </w:p>
    <w:p w14:paraId="425FA822" w14:textId="77777777" w:rsidR="002967D0" w:rsidRPr="002833A0" w:rsidRDefault="002967D0" w:rsidP="008B0F9A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BAF80" w14:textId="515266E7" w:rsidR="00D22B7F" w:rsidRPr="008C71DE" w:rsidRDefault="00DC1BD2" w:rsidP="00D2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71DE">
        <w:rPr>
          <w:rFonts w:ascii="Times New Roman" w:hAnsi="Times New Roman" w:cs="Times New Roman"/>
          <w:sz w:val="24"/>
          <w:szCs w:val="24"/>
        </w:rPr>
        <w:t>The meeting</w:t>
      </w:r>
      <w:r w:rsidR="00ED5D15" w:rsidRPr="008C71DE">
        <w:rPr>
          <w:rFonts w:ascii="Times New Roman" w:hAnsi="Times New Roman" w:cs="Times New Roman"/>
          <w:color w:val="000000"/>
          <w:sz w:val="24"/>
          <w:szCs w:val="24"/>
        </w:rPr>
        <w:t xml:space="preserve"> adjourn</w:t>
      </w:r>
      <w:r w:rsidR="008C71DE" w:rsidRPr="008C71DE">
        <w:rPr>
          <w:rFonts w:ascii="Times New Roman" w:hAnsi="Times New Roman" w:cs="Times New Roman"/>
          <w:color w:val="000000"/>
          <w:sz w:val="24"/>
          <w:szCs w:val="24"/>
        </w:rPr>
        <w:t>ed.</w:t>
      </w:r>
      <w:r w:rsidR="00ED5D15" w:rsidRPr="008C71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02F5F1" w14:textId="5C8BD539" w:rsidR="0017633E" w:rsidRPr="006E5E8D" w:rsidRDefault="0017633E" w:rsidP="006E5E8D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bookmarkEnd w:id="1"/>
    </w:p>
    <w:sectPr w:rsidR="0017633E" w:rsidRPr="006E5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718554E"/>
    <w:multiLevelType w:val="hybridMultilevel"/>
    <w:tmpl w:val="F0BAABBE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6940B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1D03"/>
    <w:multiLevelType w:val="hybridMultilevel"/>
    <w:tmpl w:val="691846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A683FBC"/>
    <w:multiLevelType w:val="hybridMultilevel"/>
    <w:tmpl w:val="EF30B2C0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7E012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67302"/>
    <w:multiLevelType w:val="hybridMultilevel"/>
    <w:tmpl w:val="47086996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FAD2C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F8"/>
    <w:multiLevelType w:val="hybridMultilevel"/>
    <w:tmpl w:val="7EEEDE40"/>
    <w:lvl w:ilvl="0" w:tplc="FFFFFFFF">
      <w:start w:val="1"/>
      <w:numFmt w:val="ideographDigital"/>
      <w:lvlText w:val=""/>
      <w:lvlJc w:val="left"/>
    </w:lvl>
    <w:lvl w:ilvl="1" w:tplc="85FE05E4">
      <w:start w:val="1"/>
      <w:numFmt w:val="upperLetter"/>
      <w:lvlText w:val="%2.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4A560158"/>
    <w:multiLevelType w:val="hybridMultilevel"/>
    <w:tmpl w:val="8202EE68"/>
    <w:lvl w:ilvl="0" w:tplc="A72CE5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8C263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FE000C"/>
    <w:multiLevelType w:val="hybridMultilevel"/>
    <w:tmpl w:val="17BE4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584508"/>
    <w:multiLevelType w:val="hybridMultilevel"/>
    <w:tmpl w:val="05E0E3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6D93226"/>
    <w:multiLevelType w:val="hybridMultilevel"/>
    <w:tmpl w:val="D1DEDCD4"/>
    <w:lvl w:ilvl="0" w:tplc="4470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24DA1"/>
    <w:multiLevelType w:val="hybridMultilevel"/>
    <w:tmpl w:val="DBE4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11"/>
  </w:num>
  <w:num w:numId="5">
    <w:abstractNumId w:val="10"/>
  </w:num>
  <w:num w:numId="6">
    <w:abstractNumId w:val="14"/>
  </w:num>
  <w:num w:numId="7">
    <w:abstractNumId w:val="18"/>
  </w:num>
  <w:num w:numId="8">
    <w:abstractNumId w:val="16"/>
  </w:num>
  <w:num w:numId="9">
    <w:abstractNumId w:val="5"/>
  </w:num>
  <w:num w:numId="10">
    <w:abstractNumId w:val="15"/>
  </w:num>
  <w:num w:numId="11">
    <w:abstractNumId w:val="3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9"/>
  </w:num>
  <w:num w:numId="18">
    <w:abstractNumId w:val="8"/>
  </w:num>
  <w:num w:numId="19">
    <w:abstractNumId w:val="6"/>
  </w:num>
  <w:num w:numId="20">
    <w:abstractNumId w:val="20"/>
  </w:num>
  <w:num w:numId="21">
    <w:abstractNumId w:val="12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40F"/>
    <w:rsid w:val="0000058D"/>
    <w:rsid w:val="00000A41"/>
    <w:rsid w:val="000030BA"/>
    <w:rsid w:val="000035F6"/>
    <w:rsid w:val="00003B8C"/>
    <w:rsid w:val="00004007"/>
    <w:rsid w:val="00005352"/>
    <w:rsid w:val="000079E4"/>
    <w:rsid w:val="000122FA"/>
    <w:rsid w:val="000127D5"/>
    <w:rsid w:val="00013D93"/>
    <w:rsid w:val="000154FF"/>
    <w:rsid w:val="00015BF2"/>
    <w:rsid w:val="00016CC8"/>
    <w:rsid w:val="00020AE6"/>
    <w:rsid w:val="000221A8"/>
    <w:rsid w:val="00023247"/>
    <w:rsid w:val="00024EAA"/>
    <w:rsid w:val="00026E18"/>
    <w:rsid w:val="0003077C"/>
    <w:rsid w:val="00031F1D"/>
    <w:rsid w:val="00032CFB"/>
    <w:rsid w:val="00032E96"/>
    <w:rsid w:val="000368DE"/>
    <w:rsid w:val="000371B2"/>
    <w:rsid w:val="00037740"/>
    <w:rsid w:val="00040945"/>
    <w:rsid w:val="00040B20"/>
    <w:rsid w:val="00040B3E"/>
    <w:rsid w:val="00042D4C"/>
    <w:rsid w:val="00044D2E"/>
    <w:rsid w:val="000467EA"/>
    <w:rsid w:val="00057CAC"/>
    <w:rsid w:val="00060749"/>
    <w:rsid w:val="00060A04"/>
    <w:rsid w:val="00062137"/>
    <w:rsid w:val="00062F46"/>
    <w:rsid w:val="000646B6"/>
    <w:rsid w:val="000720B2"/>
    <w:rsid w:val="00073BF3"/>
    <w:rsid w:val="00074A88"/>
    <w:rsid w:val="0007716F"/>
    <w:rsid w:val="000774F2"/>
    <w:rsid w:val="00082F2B"/>
    <w:rsid w:val="00083928"/>
    <w:rsid w:val="00086481"/>
    <w:rsid w:val="000878C1"/>
    <w:rsid w:val="000905D9"/>
    <w:rsid w:val="0009686B"/>
    <w:rsid w:val="000A015A"/>
    <w:rsid w:val="000A0BF4"/>
    <w:rsid w:val="000A1DDF"/>
    <w:rsid w:val="000B196E"/>
    <w:rsid w:val="000B3C15"/>
    <w:rsid w:val="000B47A3"/>
    <w:rsid w:val="000B4AD6"/>
    <w:rsid w:val="000B4E90"/>
    <w:rsid w:val="000B516D"/>
    <w:rsid w:val="000B6500"/>
    <w:rsid w:val="000B6924"/>
    <w:rsid w:val="000C0154"/>
    <w:rsid w:val="000C1C34"/>
    <w:rsid w:val="000C37E5"/>
    <w:rsid w:val="000C55CD"/>
    <w:rsid w:val="000C66FB"/>
    <w:rsid w:val="000D3139"/>
    <w:rsid w:val="000D367B"/>
    <w:rsid w:val="000D435D"/>
    <w:rsid w:val="000D4A69"/>
    <w:rsid w:val="000D4B54"/>
    <w:rsid w:val="000D4B57"/>
    <w:rsid w:val="000D5D5D"/>
    <w:rsid w:val="000D7A92"/>
    <w:rsid w:val="000E5138"/>
    <w:rsid w:val="000E5398"/>
    <w:rsid w:val="000E576C"/>
    <w:rsid w:val="000E5A6B"/>
    <w:rsid w:val="000E5C6F"/>
    <w:rsid w:val="000E7B49"/>
    <w:rsid w:val="000F064E"/>
    <w:rsid w:val="000F3012"/>
    <w:rsid w:val="000F3504"/>
    <w:rsid w:val="000F519C"/>
    <w:rsid w:val="000F7D06"/>
    <w:rsid w:val="00100687"/>
    <w:rsid w:val="00100845"/>
    <w:rsid w:val="00102A67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7DF"/>
    <w:rsid w:val="001178D4"/>
    <w:rsid w:val="00117DD8"/>
    <w:rsid w:val="0012084B"/>
    <w:rsid w:val="001208B3"/>
    <w:rsid w:val="00120CEB"/>
    <w:rsid w:val="00120DBB"/>
    <w:rsid w:val="00121102"/>
    <w:rsid w:val="001218F3"/>
    <w:rsid w:val="0012194A"/>
    <w:rsid w:val="001225D3"/>
    <w:rsid w:val="001228DD"/>
    <w:rsid w:val="00124B48"/>
    <w:rsid w:val="00124F6A"/>
    <w:rsid w:val="00125B91"/>
    <w:rsid w:val="00126070"/>
    <w:rsid w:val="00127B78"/>
    <w:rsid w:val="00130D98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7A0"/>
    <w:rsid w:val="00146DF8"/>
    <w:rsid w:val="001473E4"/>
    <w:rsid w:val="00150E6B"/>
    <w:rsid w:val="00151393"/>
    <w:rsid w:val="001526D9"/>
    <w:rsid w:val="00154FC3"/>
    <w:rsid w:val="00155727"/>
    <w:rsid w:val="00156A58"/>
    <w:rsid w:val="00160FC3"/>
    <w:rsid w:val="00161B98"/>
    <w:rsid w:val="00163165"/>
    <w:rsid w:val="00165676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696"/>
    <w:rsid w:val="001928DE"/>
    <w:rsid w:val="0019339D"/>
    <w:rsid w:val="00193584"/>
    <w:rsid w:val="0019462D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2B60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209"/>
    <w:rsid w:val="001E544C"/>
    <w:rsid w:val="001E6C5D"/>
    <w:rsid w:val="001F0E0B"/>
    <w:rsid w:val="001F21BE"/>
    <w:rsid w:val="001F2327"/>
    <w:rsid w:val="00200A18"/>
    <w:rsid w:val="00203B7B"/>
    <w:rsid w:val="00205582"/>
    <w:rsid w:val="00205D4B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5E9A"/>
    <w:rsid w:val="00216863"/>
    <w:rsid w:val="002203D5"/>
    <w:rsid w:val="002236CC"/>
    <w:rsid w:val="00230267"/>
    <w:rsid w:val="00231BE1"/>
    <w:rsid w:val="00231BEB"/>
    <w:rsid w:val="00233649"/>
    <w:rsid w:val="002348EC"/>
    <w:rsid w:val="00235E62"/>
    <w:rsid w:val="00236A93"/>
    <w:rsid w:val="0023721E"/>
    <w:rsid w:val="00240E98"/>
    <w:rsid w:val="00242A86"/>
    <w:rsid w:val="002458AB"/>
    <w:rsid w:val="00245B90"/>
    <w:rsid w:val="00245CE5"/>
    <w:rsid w:val="002500C5"/>
    <w:rsid w:val="00253025"/>
    <w:rsid w:val="00255AC7"/>
    <w:rsid w:val="002610FA"/>
    <w:rsid w:val="00262427"/>
    <w:rsid w:val="002627B8"/>
    <w:rsid w:val="00264FA5"/>
    <w:rsid w:val="00267D93"/>
    <w:rsid w:val="00267E42"/>
    <w:rsid w:val="00272F4E"/>
    <w:rsid w:val="0027463A"/>
    <w:rsid w:val="00274FE1"/>
    <w:rsid w:val="00275CE3"/>
    <w:rsid w:val="002774EE"/>
    <w:rsid w:val="00280787"/>
    <w:rsid w:val="00282CBA"/>
    <w:rsid w:val="002833A0"/>
    <w:rsid w:val="002850B0"/>
    <w:rsid w:val="00285390"/>
    <w:rsid w:val="00285404"/>
    <w:rsid w:val="00285A9F"/>
    <w:rsid w:val="00285DA6"/>
    <w:rsid w:val="00290FA4"/>
    <w:rsid w:val="002910FF"/>
    <w:rsid w:val="00293DBF"/>
    <w:rsid w:val="002944D8"/>
    <w:rsid w:val="002945DF"/>
    <w:rsid w:val="00295D03"/>
    <w:rsid w:val="002961FA"/>
    <w:rsid w:val="002964A1"/>
    <w:rsid w:val="002967D0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4A47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7D4"/>
    <w:rsid w:val="002D3F6C"/>
    <w:rsid w:val="002D4F9C"/>
    <w:rsid w:val="002E05D8"/>
    <w:rsid w:val="002E06B6"/>
    <w:rsid w:val="002E14FA"/>
    <w:rsid w:val="002E6161"/>
    <w:rsid w:val="002E6C1E"/>
    <w:rsid w:val="002F2DC5"/>
    <w:rsid w:val="002F3D7D"/>
    <w:rsid w:val="002F7ADC"/>
    <w:rsid w:val="00300A8A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6907"/>
    <w:rsid w:val="00317796"/>
    <w:rsid w:val="003208BC"/>
    <w:rsid w:val="00320EFE"/>
    <w:rsid w:val="00322230"/>
    <w:rsid w:val="00322C3E"/>
    <w:rsid w:val="00323A82"/>
    <w:rsid w:val="00324310"/>
    <w:rsid w:val="0032431D"/>
    <w:rsid w:val="00325A3A"/>
    <w:rsid w:val="003307FA"/>
    <w:rsid w:val="00330FED"/>
    <w:rsid w:val="003311C0"/>
    <w:rsid w:val="00331988"/>
    <w:rsid w:val="003350DA"/>
    <w:rsid w:val="00336187"/>
    <w:rsid w:val="003363F8"/>
    <w:rsid w:val="00337385"/>
    <w:rsid w:val="003416DA"/>
    <w:rsid w:val="00341EB2"/>
    <w:rsid w:val="00342060"/>
    <w:rsid w:val="0034284D"/>
    <w:rsid w:val="00343383"/>
    <w:rsid w:val="00345EFF"/>
    <w:rsid w:val="003472FA"/>
    <w:rsid w:val="003527AF"/>
    <w:rsid w:val="00357A98"/>
    <w:rsid w:val="00363914"/>
    <w:rsid w:val="00363F7B"/>
    <w:rsid w:val="0036472A"/>
    <w:rsid w:val="003656AF"/>
    <w:rsid w:val="00365F85"/>
    <w:rsid w:val="0036621B"/>
    <w:rsid w:val="00371301"/>
    <w:rsid w:val="00371650"/>
    <w:rsid w:val="00376F78"/>
    <w:rsid w:val="00380173"/>
    <w:rsid w:val="00380DB7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96999"/>
    <w:rsid w:val="003A09AB"/>
    <w:rsid w:val="003A2FD5"/>
    <w:rsid w:val="003A31A5"/>
    <w:rsid w:val="003A462B"/>
    <w:rsid w:val="003A57AE"/>
    <w:rsid w:val="003A7878"/>
    <w:rsid w:val="003A7D50"/>
    <w:rsid w:val="003B2214"/>
    <w:rsid w:val="003B2A65"/>
    <w:rsid w:val="003B36A9"/>
    <w:rsid w:val="003B582D"/>
    <w:rsid w:val="003B5BCE"/>
    <w:rsid w:val="003B6569"/>
    <w:rsid w:val="003B6C45"/>
    <w:rsid w:val="003B73E8"/>
    <w:rsid w:val="003C0B72"/>
    <w:rsid w:val="003C1DE6"/>
    <w:rsid w:val="003C31EF"/>
    <w:rsid w:val="003C3BD5"/>
    <w:rsid w:val="003C5AE1"/>
    <w:rsid w:val="003C6F1F"/>
    <w:rsid w:val="003D06BF"/>
    <w:rsid w:val="003D2D6B"/>
    <w:rsid w:val="003D3296"/>
    <w:rsid w:val="003D3CD9"/>
    <w:rsid w:val="003D41A3"/>
    <w:rsid w:val="003D512E"/>
    <w:rsid w:val="003D5385"/>
    <w:rsid w:val="003D6430"/>
    <w:rsid w:val="003D6F5E"/>
    <w:rsid w:val="003E0894"/>
    <w:rsid w:val="003E1872"/>
    <w:rsid w:val="003E22D0"/>
    <w:rsid w:val="003E4117"/>
    <w:rsid w:val="003E4879"/>
    <w:rsid w:val="003E4D3C"/>
    <w:rsid w:val="003E553A"/>
    <w:rsid w:val="003E6FF3"/>
    <w:rsid w:val="003F0B05"/>
    <w:rsid w:val="003F19BB"/>
    <w:rsid w:val="003F2458"/>
    <w:rsid w:val="003F2543"/>
    <w:rsid w:val="003F6912"/>
    <w:rsid w:val="004024A9"/>
    <w:rsid w:val="00405BB4"/>
    <w:rsid w:val="0040768F"/>
    <w:rsid w:val="0040769D"/>
    <w:rsid w:val="0040773A"/>
    <w:rsid w:val="00407F34"/>
    <w:rsid w:val="0041462A"/>
    <w:rsid w:val="00415A6E"/>
    <w:rsid w:val="00415B77"/>
    <w:rsid w:val="004203A7"/>
    <w:rsid w:val="00420888"/>
    <w:rsid w:val="004208E3"/>
    <w:rsid w:val="00420D2A"/>
    <w:rsid w:val="004215F1"/>
    <w:rsid w:val="00422390"/>
    <w:rsid w:val="00422A9C"/>
    <w:rsid w:val="00422E87"/>
    <w:rsid w:val="0042317B"/>
    <w:rsid w:val="004252D0"/>
    <w:rsid w:val="0042757E"/>
    <w:rsid w:val="00430832"/>
    <w:rsid w:val="004310A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407D"/>
    <w:rsid w:val="004550EA"/>
    <w:rsid w:val="00455B05"/>
    <w:rsid w:val="0045667D"/>
    <w:rsid w:val="00457646"/>
    <w:rsid w:val="00457BA7"/>
    <w:rsid w:val="00462638"/>
    <w:rsid w:val="00463999"/>
    <w:rsid w:val="004648E8"/>
    <w:rsid w:val="00464CC2"/>
    <w:rsid w:val="00465662"/>
    <w:rsid w:val="00470259"/>
    <w:rsid w:val="004708AA"/>
    <w:rsid w:val="0047392A"/>
    <w:rsid w:val="00475F76"/>
    <w:rsid w:val="00476241"/>
    <w:rsid w:val="00476B59"/>
    <w:rsid w:val="0048027A"/>
    <w:rsid w:val="00481256"/>
    <w:rsid w:val="00484303"/>
    <w:rsid w:val="00486CF3"/>
    <w:rsid w:val="004919B1"/>
    <w:rsid w:val="00491BFB"/>
    <w:rsid w:val="004945CF"/>
    <w:rsid w:val="00494607"/>
    <w:rsid w:val="004952B6"/>
    <w:rsid w:val="00495A54"/>
    <w:rsid w:val="00496AAB"/>
    <w:rsid w:val="004A56D6"/>
    <w:rsid w:val="004A6114"/>
    <w:rsid w:val="004A68C1"/>
    <w:rsid w:val="004A6BD6"/>
    <w:rsid w:val="004A7812"/>
    <w:rsid w:val="004B07E6"/>
    <w:rsid w:val="004B1770"/>
    <w:rsid w:val="004B2A9E"/>
    <w:rsid w:val="004B2E57"/>
    <w:rsid w:val="004B391E"/>
    <w:rsid w:val="004B5364"/>
    <w:rsid w:val="004B611A"/>
    <w:rsid w:val="004C1583"/>
    <w:rsid w:val="004C305B"/>
    <w:rsid w:val="004C30CB"/>
    <w:rsid w:val="004C368A"/>
    <w:rsid w:val="004C41ED"/>
    <w:rsid w:val="004C5FB8"/>
    <w:rsid w:val="004C76A4"/>
    <w:rsid w:val="004D023F"/>
    <w:rsid w:val="004D0D5A"/>
    <w:rsid w:val="004D1AE4"/>
    <w:rsid w:val="004D2BE6"/>
    <w:rsid w:val="004D2CA4"/>
    <w:rsid w:val="004D306D"/>
    <w:rsid w:val="004D77FB"/>
    <w:rsid w:val="004D788B"/>
    <w:rsid w:val="004E2868"/>
    <w:rsid w:val="004E37DB"/>
    <w:rsid w:val="004E4FB0"/>
    <w:rsid w:val="004F01DE"/>
    <w:rsid w:val="004F0C5B"/>
    <w:rsid w:val="004F3B04"/>
    <w:rsid w:val="004F4847"/>
    <w:rsid w:val="004F4FA0"/>
    <w:rsid w:val="004F5A93"/>
    <w:rsid w:val="004F6C70"/>
    <w:rsid w:val="004F7CD9"/>
    <w:rsid w:val="005039A2"/>
    <w:rsid w:val="00503F20"/>
    <w:rsid w:val="00505086"/>
    <w:rsid w:val="0050544C"/>
    <w:rsid w:val="00507163"/>
    <w:rsid w:val="00512517"/>
    <w:rsid w:val="00514724"/>
    <w:rsid w:val="00514763"/>
    <w:rsid w:val="00515AEF"/>
    <w:rsid w:val="00517142"/>
    <w:rsid w:val="0051799C"/>
    <w:rsid w:val="00522DBE"/>
    <w:rsid w:val="00531567"/>
    <w:rsid w:val="005331DB"/>
    <w:rsid w:val="00534C05"/>
    <w:rsid w:val="00534DBC"/>
    <w:rsid w:val="00535D06"/>
    <w:rsid w:val="0053620F"/>
    <w:rsid w:val="005371B9"/>
    <w:rsid w:val="005422E7"/>
    <w:rsid w:val="00542EE6"/>
    <w:rsid w:val="005432E3"/>
    <w:rsid w:val="00543A03"/>
    <w:rsid w:val="00543B3D"/>
    <w:rsid w:val="00546F40"/>
    <w:rsid w:val="005476C9"/>
    <w:rsid w:val="00550A29"/>
    <w:rsid w:val="00552118"/>
    <w:rsid w:val="00552AC0"/>
    <w:rsid w:val="00553DA8"/>
    <w:rsid w:val="00554629"/>
    <w:rsid w:val="00555E07"/>
    <w:rsid w:val="005566CC"/>
    <w:rsid w:val="00557DD4"/>
    <w:rsid w:val="005618C3"/>
    <w:rsid w:val="00562644"/>
    <w:rsid w:val="00563CC6"/>
    <w:rsid w:val="00567805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13D7"/>
    <w:rsid w:val="005943A8"/>
    <w:rsid w:val="00595D52"/>
    <w:rsid w:val="005A520A"/>
    <w:rsid w:val="005A5473"/>
    <w:rsid w:val="005A645E"/>
    <w:rsid w:val="005A6C52"/>
    <w:rsid w:val="005B07E4"/>
    <w:rsid w:val="005B3279"/>
    <w:rsid w:val="005B36F6"/>
    <w:rsid w:val="005B5769"/>
    <w:rsid w:val="005B73F8"/>
    <w:rsid w:val="005C048F"/>
    <w:rsid w:val="005C19A4"/>
    <w:rsid w:val="005C3960"/>
    <w:rsid w:val="005C4964"/>
    <w:rsid w:val="005C5500"/>
    <w:rsid w:val="005C6848"/>
    <w:rsid w:val="005D08DD"/>
    <w:rsid w:val="005D11D1"/>
    <w:rsid w:val="005D1C70"/>
    <w:rsid w:val="005D4B7B"/>
    <w:rsid w:val="005E00BB"/>
    <w:rsid w:val="005E0230"/>
    <w:rsid w:val="005E0FDE"/>
    <w:rsid w:val="005E1F0A"/>
    <w:rsid w:val="005E4A12"/>
    <w:rsid w:val="005E5192"/>
    <w:rsid w:val="005F2C1F"/>
    <w:rsid w:val="005F6665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1662"/>
    <w:rsid w:val="00642118"/>
    <w:rsid w:val="00643777"/>
    <w:rsid w:val="00643F0D"/>
    <w:rsid w:val="006460DF"/>
    <w:rsid w:val="0064643D"/>
    <w:rsid w:val="00646FF5"/>
    <w:rsid w:val="00650C43"/>
    <w:rsid w:val="00651B36"/>
    <w:rsid w:val="006537FB"/>
    <w:rsid w:val="00653B4C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1DE7"/>
    <w:rsid w:val="00663601"/>
    <w:rsid w:val="0066549D"/>
    <w:rsid w:val="00665B66"/>
    <w:rsid w:val="00665CE8"/>
    <w:rsid w:val="0066748B"/>
    <w:rsid w:val="0066765B"/>
    <w:rsid w:val="0067074E"/>
    <w:rsid w:val="00671EFA"/>
    <w:rsid w:val="00672510"/>
    <w:rsid w:val="00672E60"/>
    <w:rsid w:val="006730EB"/>
    <w:rsid w:val="006759B9"/>
    <w:rsid w:val="0067653E"/>
    <w:rsid w:val="00676849"/>
    <w:rsid w:val="0067786B"/>
    <w:rsid w:val="00677AFA"/>
    <w:rsid w:val="00680904"/>
    <w:rsid w:val="00680B7A"/>
    <w:rsid w:val="00682E53"/>
    <w:rsid w:val="00683DC0"/>
    <w:rsid w:val="0068584D"/>
    <w:rsid w:val="00691B67"/>
    <w:rsid w:val="00693451"/>
    <w:rsid w:val="00695102"/>
    <w:rsid w:val="00697EEB"/>
    <w:rsid w:val="006A009E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C6E36"/>
    <w:rsid w:val="006D193F"/>
    <w:rsid w:val="006D3F0A"/>
    <w:rsid w:val="006D48A7"/>
    <w:rsid w:val="006D5E6D"/>
    <w:rsid w:val="006D7315"/>
    <w:rsid w:val="006D7630"/>
    <w:rsid w:val="006D7C19"/>
    <w:rsid w:val="006D7F67"/>
    <w:rsid w:val="006E00E0"/>
    <w:rsid w:val="006E031A"/>
    <w:rsid w:val="006E17BA"/>
    <w:rsid w:val="006E36AB"/>
    <w:rsid w:val="006E3894"/>
    <w:rsid w:val="006E5E8D"/>
    <w:rsid w:val="006E62E3"/>
    <w:rsid w:val="006F3F4A"/>
    <w:rsid w:val="006F527A"/>
    <w:rsid w:val="007001E1"/>
    <w:rsid w:val="00700E8A"/>
    <w:rsid w:val="00703B83"/>
    <w:rsid w:val="00704DAC"/>
    <w:rsid w:val="007058FD"/>
    <w:rsid w:val="0070698E"/>
    <w:rsid w:val="00710968"/>
    <w:rsid w:val="00710E75"/>
    <w:rsid w:val="007113D3"/>
    <w:rsid w:val="00712D6A"/>
    <w:rsid w:val="00713792"/>
    <w:rsid w:val="0071536D"/>
    <w:rsid w:val="00715C4D"/>
    <w:rsid w:val="00716FC5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B60"/>
    <w:rsid w:val="00734E8F"/>
    <w:rsid w:val="007361AF"/>
    <w:rsid w:val="007412A1"/>
    <w:rsid w:val="00742FA0"/>
    <w:rsid w:val="00745BD9"/>
    <w:rsid w:val="00753E6F"/>
    <w:rsid w:val="00757CE6"/>
    <w:rsid w:val="00761B0C"/>
    <w:rsid w:val="00764CA3"/>
    <w:rsid w:val="00765454"/>
    <w:rsid w:val="00766673"/>
    <w:rsid w:val="00770ECA"/>
    <w:rsid w:val="00771455"/>
    <w:rsid w:val="00771E27"/>
    <w:rsid w:val="00780CEA"/>
    <w:rsid w:val="007814AA"/>
    <w:rsid w:val="00781953"/>
    <w:rsid w:val="00781DDC"/>
    <w:rsid w:val="00784CC7"/>
    <w:rsid w:val="0079080A"/>
    <w:rsid w:val="00791B52"/>
    <w:rsid w:val="00792584"/>
    <w:rsid w:val="007926D3"/>
    <w:rsid w:val="007942B0"/>
    <w:rsid w:val="007955DD"/>
    <w:rsid w:val="0079566D"/>
    <w:rsid w:val="0079586C"/>
    <w:rsid w:val="00795B9D"/>
    <w:rsid w:val="00795CC4"/>
    <w:rsid w:val="00796076"/>
    <w:rsid w:val="00797792"/>
    <w:rsid w:val="007A171B"/>
    <w:rsid w:val="007A2121"/>
    <w:rsid w:val="007A3FCB"/>
    <w:rsid w:val="007A4025"/>
    <w:rsid w:val="007A508D"/>
    <w:rsid w:val="007A581D"/>
    <w:rsid w:val="007A7EE1"/>
    <w:rsid w:val="007B0E4C"/>
    <w:rsid w:val="007B3E5A"/>
    <w:rsid w:val="007B4AAA"/>
    <w:rsid w:val="007B52CD"/>
    <w:rsid w:val="007B6F2F"/>
    <w:rsid w:val="007C0DF8"/>
    <w:rsid w:val="007C1A47"/>
    <w:rsid w:val="007C1FB6"/>
    <w:rsid w:val="007C4420"/>
    <w:rsid w:val="007C49D5"/>
    <w:rsid w:val="007C6D4F"/>
    <w:rsid w:val="007C713A"/>
    <w:rsid w:val="007D4605"/>
    <w:rsid w:val="007D5651"/>
    <w:rsid w:val="007D71F0"/>
    <w:rsid w:val="007E1328"/>
    <w:rsid w:val="007E15D9"/>
    <w:rsid w:val="007E1A12"/>
    <w:rsid w:val="007E3D99"/>
    <w:rsid w:val="007E4CC9"/>
    <w:rsid w:val="007E6F92"/>
    <w:rsid w:val="007F04DF"/>
    <w:rsid w:val="007F245D"/>
    <w:rsid w:val="007F2907"/>
    <w:rsid w:val="007F3B08"/>
    <w:rsid w:val="007F3F67"/>
    <w:rsid w:val="007F4FF5"/>
    <w:rsid w:val="007F5D61"/>
    <w:rsid w:val="00801699"/>
    <w:rsid w:val="008016F2"/>
    <w:rsid w:val="00801776"/>
    <w:rsid w:val="00801ABC"/>
    <w:rsid w:val="008060F6"/>
    <w:rsid w:val="00807675"/>
    <w:rsid w:val="008107F0"/>
    <w:rsid w:val="008115CD"/>
    <w:rsid w:val="00812A29"/>
    <w:rsid w:val="00817AB0"/>
    <w:rsid w:val="0082168A"/>
    <w:rsid w:val="00825475"/>
    <w:rsid w:val="00825C14"/>
    <w:rsid w:val="00827B19"/>
    <w:rsid w:val="00831E53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08B6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66D1A"/>
    <w:rsid w:val="008732CF"/>
    <w:rsid w:val="008766BD"/>
    <w:rsid w:val="00876BB4"/>
    <w:rsid w:val="008771A6"/>
    <w:rsid w:val="0087726C"/>
    <w:rsid w:val="00877562"/>
    <w:rsid w:val="0088145A"/>
    <w:rsid w:val="0088284A"/>
    <w:rsid w:val="00884E95"/>
    <w:rsid w:val="0089139D"/>
    <w:rsid w:val="008913D7"/>
    <w:rsid w:val="008919AB"/>
    <w:rsid w:val="008935C6"/>
    <w:rsid w:val="00893D57"/>
    <w:rsid w:val="00895638"/>
    <w:rsid w:val="00897FCC"/>
    <w:rsid w:val="008A0836"/>
    <w:rsid w:val="008A1CD9"/>
    <w:rsid w:val="008A47A1"/>
    <w:rsid w:val="008B0B2C"/>
    <w:rsid w:val="008B0F9A"/>
    <w:rsid w:val="008B2DE6"/>
    <w:rsid w:val="008B39CC"/>
    <w:rsid w:val="008B3D26"/>
    <w:rsid w:val="008B4A3C"/>
    <w:rsid w:val="008B4C97"/>
    <w:rsid w:val="008B5C62"/>
    <w:rsid w:val="008B6244"/>
    <w:rsid w:val="008C00B6"/>
    <w:rsid w:val="008C0273"/>
    <w:rsid w:val="008C3002"/>
    <w:rsid w:val="008C3158"/>
    <w:rsid w:val="008C6A6D"/>
    <w:rsid w:val="008C71DE"/>
    <w:rsid w:val="008D0CAA"/>
    <w:rsid w:val="008D0FA3"/>
    <w:rsid w:val="008D1008"/>
    <w:rsid w:val="008D280B"/>
    <w:rsid w:val="008D29D6"/>
    <w:rsid w:val="008D3321"/>
    <w:rsid w:val="008D3DE9"/>
    <w:rsid w:val="008D4DBE"/>
    <w:rsid w:val="008D5288"/>
    <w:rsid w:val="008D54B7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37D35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54A71"/>
    <w:rsid w:val="00956C26"/>
    <w:rsid w:val="00960FE1"/>
    <w:rsid w:val="009613B2"/>
    <w:rsid w:val="00962536"/>
    <w:rsid w:val="009625CE"/>
    <w:rsid w:val="009634FC"/>
    <w:rsid w:val="0096773C"/>
    <w:rsid w:val="00967B3E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0B86"/>
    <w:rsid w:val="00993091"/>
    <w:rsid w:val="009950F2"/>
    <w:rsid w:val="00997918"/>
    <w:rsid w:val="009A0799"/>
    <w:rsid w:val="009A2474"/>
    <w:rsid w:val="009A3CB3"/>
    <w:rsid w:val="009A3F0D"/>
    <w:rsid w:val="009A4AEA"/>
    <w:rsid w:val="009A5435"/>
    <w:rsid w:val="009B0B3A"/>
    <w:rsid w:val="009B0C6A"/>
    <w:rsid w:val="009B22D9"/>
    <w:rsid w:val="009B31D7"/>
    <w:rsid w:val="009B4209"/>
    <w:rsid w:val="009B5EE6"/>
    <w:rsid w:val="009C32E4"/>
    <w:rsid w:val="009C4DE4"/>
    <w:rsid w:val="009C5574"/>
    <w:rsid w:val="009D0BEA"/>
    <w:rsid w:val="009D16E7"/>
    <w:rsid w:val="009D1C46"/>
    <w:rsid w:val="009D1F14"/>
    <w:rsid w:val="009D5E04"/>
    <w:rsid w:val="009E04A9"/>
    <w:rsid w:val="009E2FB0"/>
    <w:rsid w:val="009E3401"/>
    <w:rsid w:val="009E44BA"/>
    <w:rsid w:val="009E4C6B"/>
    <w:rsid w:val="009E51B9"/>
    <w:rsid w:val="009E6242"/>
    <w:rsid w:val="009E6E8F"/>
    <w:rsid w:val="009E76D1"/>
    <w:rsid w:val="009F0E48"/>
    <w:rsid w:val="009F1302"/>
    <w:rsid w:val="009F2B54"/>
    <w:rsid w:val="009F3BFD"/>
    <w:rsid w:val="009F487E"/>
    <w:rsid w:val="009F4F1A"/>
    <w:rsid w:val="009F6D50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1433"/>
    <w:rsid w:val="00A22C23"/>
    <w:rsid w:val="00A2346F"/>
    <w:rsid w:val="00A23E4E"/>
    <w:rsid w:val="00A24B48"/>
    <w:rsid w:val="00A27A92"/>
    <w:rsid w:val="00A307F0"/>
    <w:rsid w:val="00A31CBC"/>
    <w:rsid w:val="00A3332B"/>
    <w:rsid w:val="00A33831"/>
    <w:rsid w:val="00A37FFC"/>
    <w:rsid w:val="00A426F0"/>
    <w:rsid w:val="00A4315B"/>
    <w:rsid w:val="00A47445"/>
    <w:rsid w:val="00A47FF5"/>
    <w:rsid w:val="00A5409F"/>
    <w:rsid w:val="00A546D9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54FA"/>
    <w:rsid w:val="00A90A91"/>
    <w:rsid w:val="00A90D75"/>
    <w:rsid w:val="00A93B74"/>
    <w:rsid w:val="00A961C0"/>
    <w:rsid w:val="00A97E9F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04B"/>
    <w:rsid w:val="00AA6D5D"/>
    <w:rsid w:val="00AA79AD"/>
    <w:rsid w:val="00AB30E9"/>
    <w:rsid w:val="00AB3199"/>
    <w:rsid w:val="00AB458D"/>
    <w:rsid w:val="00AB6565"/>
    <w:rsid w:val="00AB7705"/>
    <w:rsid w:val="00AC0607"/>
    <w:rsid w:val="00AC20E2"/>
    <w:rsid w:val="00AC2B1A"/>
    <w:rsid w:val="00AC3BA5"/>
    <w:rsid w:val="00AC3BBD"/>
    <w:rsid w:val="00AD190F"/>
    <w:rsid w:val="00AD2001"/>
    <w:rsid w:val="00AD4D52"/>
    <w:rsid w:val="00AD4D93"/>
    <w:rsid w:val="00AD57D5"/>
    <w:rsid w:val="00AD7D32"/>
    <w:rsid w:val="00AD7FA7"/>
    <w:rsid w:val="00AE3CEA"/>
    <w:rsid w:val="00AE4879"/>
    <w:rsid w:val="00AE506F"/>
    <w:rsid w:val="00AE5E62"/>
    <w:rsid w:val="00AE67F5"/>
    <w:rsid w:val="00AE77D3"/>
    <w:rsid w:val="00AF0F9A"/>
    <w:rsid w:val="00B0040A"/>
    <w:rsid w:val="00B005CB"/>
    <w:rsid w:val="00B00B7C"/>
    <w:rsid w:val="00B013E8"/>
    <w:rsid w:val="00B034CB"/>
    <w:rsid w:val="00B04FD9"/>
    <w:rsid w:val="00B07073"/>
    <w:rsid w:val="00B07699"/>
    <w:rsid w:val="00B11338"/>
    <w:rsid w:val="00B14BFF"/>
    <w:rsid w:val="00B157FD"/>
    <w:rsid w:val="00B2138E"/>
    <w:rsid w:val="00B21934"/>
    <w:rsid w:val="00B21DAB"/>
    <w:rsid w:val="00B23F44"/>
    <w:rsid w:val="00B263E5"/>
    <w:rsid w:val="00B26520"/>
    <w:rsid w:val="00B26EB7"/>
    <w:rsid w:val="00B278AE"/>
    <w:rsid w:val="00B303DA"/>
    <w:rsid w:val="00B318CF"/>
    <w:rsid w:val="00B32689"/>
    <w:rsid w:val="00B32B6D"/>
    <w:rsid w:val="00B3437A"/>
    <w:rsid w:val="00B344BC"/>
    <w:rsid w:val="00B348A2"/>
    <w:rsid w:val="00B35980"/>
    <w:rsid w:val="00B37355"/>
    <w:rsid w:val="00B37539"/>
    <w:rsid w:val="00B435FB"/>
    <w:rsid w:val="00B43E97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65B86"/>
    <w:rsid w:val="00B75292"/>
    <w:rsid w:val="00B76E6E"/>
    <w:rsid w:val="00B7770B"/>
    <w:rsid w:val="00B83238"/>
    <w:rsid w:val="00B83D8A"/>
    <w:rsid w:val="00B8699E"/>
    <w:rsid w:val="00B900B5"/>
    <w:rsid w:val="00B90AA4"/>
    <w:rsid w:val="00B9107C"/>
    <w:rsid w:val="00B91CAA"/>
    <w:rsid w:val="00B930F4"/>
    <w:rsid w:val="00B93668"/>
    <w:rsid w:val="00B9426A"/>
    <w:rsid w:val="00B94575"/>
    <w:rsid w:val="00BA087B"/>
    <w:rsid w:val="00BA39ED"/>
    <w:rsid w:val="00BA4E4F"/>
    <w:rsid w:val="00BA59D5"/>
    <w:rsid w:val="00BA777D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4BB5"/>
    <w:rsid w:val="00BC5675"/>
    <w:rsid w:val="00BC6ADB"/>
    <w:rsid w:val="00BD0308"/>
    <w:rsid w:val="00BD0913"/>
    <w:rsid w:val="00BD1F50"/>
    <w:rsid w:val="00BD25C9"/>
    <w:rsid w:val="00BD3CF2"/>
    <w:rsid w:val="00BD3DCE"/>
    <w:rsid w:val="00BD594C"/>
    <w:rsid w:val="00BD5B57"/>
    <w:rsid w:val="00BD6525"/>
    <w:rsid w:val="00BD7591"/>
    <w:rsid w:val="00BE4211"/>
    <w:rsid w:val="00BE44DC"/>
    <w:rsid w:val="00BE61C6"/>
    <w:rsid w:val="00BE6305"/>
    <w:rsid w:val="00BE6FA8"/>
    <w:rsid w:val="00BE7D65"/>
    <w:rsid w:val="00BF0D6D"/>
    <w:rsid w:val="00BF1022"/>
    <w:rsid w:val="00BF1CA8"/>
    <w:rsid w:val="00BF217D"/>
    <w:rsid w:val="00BF241A"/>
    <w:rsid w:val="00BF2922"/>
    <w:rsid w:val="00BF4034"/>
    <w:rsid w:val="00BF4596"/>
    <w:rsid w:val="00BF4692"/>
    <w:rsid w:val="00BF5A3C"/>
    <w:rsid w:val="00BF5CC8"/>
    <w:rsid w:val="00C03AE2"/>
    <w:rsid w:val="00C04C6D"/>
    <w:rsid w:val="00C0674E"/>
    <w:rsid w:val="00C10534"/>
    <w:rsid w:val="00C124C8"/>
    <w:rsid w:val="00C12D6A"/>
    <w:rsid w:val="00C133CB"/>
    <w:rsid w:val="00C146E1"/>
    <w:rsid w:val="00C1660E"/>
    <w:rsid w:val="00C1779C"/>
    <w:rsid w:val="00C2280D"/>
    <w:rsid w:val="00C2636A"/>
    <w:rsid w:val="00C26C65"/>
    <w:rsid w:val="00C2782B"/>
    <w:rsid w:val="00C27A7B"/>
    <w:rsid w:val="00C327B3"/>
    <w:rsid w:val="00C32BB3"/>
    <w:rsid w:val="00C33052"/>
    <w:rsid w:val="00C36F96"/>
    <w:rsid w:val="00C408DA"/>
    <w:rsid w:val="00C4218A"/>
    <w:rsid w:val="00C4299F"/>
    <w:rsid w:val="00C467A5"/>
    <w:rsid w:val="00C46E3A"/>
    <w:rsid w:val="00C479F2"/>
    <w:rsid w:val="00C47EA0"/>
    <w:rsid w:val="00C51113"/>
    <w:rsid w:val="00C5158D"/>
    <w:rsid w:val="00C51E76"/>
    <w:rsid w:val="00C5290B"/>
    <w:rsid w:val="00C53C7F"/>
    <w:rsid w:val="00C5460B"/>
    <w:rsid w:val="00C55F9B"/>
    <w:rsid w:val="00C564CA"/>
    <w:rsid w:val="00C5773C"/>
    <w:rsid w:val="00C57877"/>
    <w:rsid w:val="00C60398"/>
    <w:rsid w:val="00C61AE2"/>
    <w:rsid w:val="00C62D0A"/>
    <w:rsid w:val="00C653F9"/>
    <w:rsid w:val="00C72D22"/>
    <w:rsid w:val="00C747A0"/>
    <w:rsid w:val="00C748C7"/>
    <w:rsid w:val="00C762AA"/>
    <w:rsid w:val="00C76F4F"/>
    <w:rsid w:val="00C7729B"/>
    <w:rsid w:val="00C77616"/>
    <w:rsid w:val="00C80B71"/>
    <w:rsid w:val="00C80C9E"/>
    <w:rsid w:val="00C80E6E"/>
    <w:rsid w:val="00C81B8F"/>
    <w:rsid w:val="00C8340D"/>
    <w:rsid w:val="00C84A46"/>
    <w:rsid w:val="00C872A3"/>
    <w:rsid w:val="00C87BFC"/>
    <w:rsid w:val="00C87D47"/>
    <w:rsid w:val="00C9084B"/>
    <w:rsid w:val="00C93AE6"/>
    <w:rsid w:val="00C944B7"/>
    <w:rsid w:val="00C96688"/>
    <w:rsid w:val="00C97660"/>
    <w:rsid w:val="00CA4066"/>
    <w:rsid w:val="00CA59BC"/>
    <w:rsid w:val="00CA6259"/>
    <w:rsid w:val="00CA709C"/>
    <w:rsid w:val="00CA7588"/>
    <w:rsid w:val="00CB0C50"/>
    <w:rsid w:val="00CB12F8"/>
    <w:rsid w:val="00CB20AC"/>
    <w:rsid w:val="00CB5836"/>
    <w:rsid w:val="00CB5A0D"/>
    <w:rsid w:val="00CB60FA"/>
    <w:rsid w:val="00CB6793"/>
    <w:rsid w:val="00CB78E9"/>
    <w:rsid w:val="00CB7C9A"/>
    <w:rsid w:val="00CC1D85"/>
    <w:rsid w:val="00CC1E56"/>
    <w:rsid w:val="00CC2539"/>
    <w:rsid w:val="00CC2D51"/>
    <w:rsid w:val="00CC3EFF"/>
    <w:rsid w:val="00CC4473"/>
    <w:rsid w:val="00CC69A8"/>
    <w:rsid w:val="00CC6D13"/>
    <w:rsid w:val="00CD231D"/>
    <w:rsid w:val="00CD3803"/>
    <w:rsid w:val="00CD6C8F"/>
    <w:rsid w:val="00CE388D"/>
    <w:rsid w:val="00CE4390"/>
    <w:rsid w:val="00CE4793"/>
    <w:rsid w:val="00CE527C"/>
    <w:rsid w:val="00CE667A"/>
    <w:rsid w:val="00CE70E8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1D43"/>
    <w:rsid w:val="00D130D5"/>
    <w:rsid w:val="00D14905"/>
    <w:rsid w:val="00D14C71"/>
    <w:rsid w:val="00D1571C"/>
    <w:rsid w:val="00D16E03"/>
    <w:rsid w:val="00D201E6"/>
    <w:rsid w:val="00D2159B"/>
    <w:rsid w:val="00D221DE"/>
    <w:rsid w:val="00D22B7F"/>
    <w:rsid w:val="00D2337C"/>
    <w:rsid w:val="00D23713"/>
    <w:rsid w:val="00D23A77"/>
    <w:rsid w:val="00D240D4"/>
    <w:rsid w:val="00D2597F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2DBC"/>
    <w:rsid w:val="00D43E8F"/>
    <w:rsid w:val="00D45956"/>
    <w:rsid w:val="00D47BB2"/>
    <w:rsid w:val="00D50B70"/>
    <w:rsid w:val="00D51208"/>
    <w:rsid w:val="00D51985"/>
    <w:rsid w:val="00D56D59"/>
    <w:rsid w:val="00D60357"/>
    <w:rsid w:val="00D6196C"/>
    <w:rsid w:val="00D63134"/>
    <w:rsid w:val="00D664C3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1457"/>
    <w:rsid w:val="00D839E3"/>
    <w:rsid w:val="00D84F14"/>
    <w:rsid w:val="00D8531A"/>
    <w:rsid w:val="00D90B85"/>
    <w:rsid w:val="00D9260A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0C45"/>
    <w:rsid w:val="00DC13CF"/>
    <w:rsid w:val="00DC1BD2"/>
    <w:rsid w:val="00DC2FAD"/>
    <w:rsid w:val="00DC3A30"/>
    <w:rsid w:val="00DD066F"/>
    <w:rsid w:val="00DD1ABF"/>
    <w:rsid w:val="00DD2AB0"/>
    <w:rsid w:val="00DD3AC4"/>
    <w:rsid w:val="00DD60E6"/>
    <w:rsid w:val="00DD6161"/>
    <w:rsid w:val="00DD6E91"/>
    <w:rsid w:val="00DD7BC8"/>
    <w:rsid w:val="00DE371B"/>
    <w:rsid w:val="00DE57AA"/>
    <w:rsid w:val="00DE61BB"/>
    <w:rsid w:val="00DE6B20"/>
    <w:rsid w:val="00DE6BDC"/>
    <w:rsid w:val="00DE7C02"/>
    <w:rsid w:val="00DF1058"/>
    <w:rsid w:val="00DF6562"/>
    <w:rsid w:val="00E008C5"/>
    <w:rsid w:val="00E01168"/>
    <w:rsid w:val="00E01F50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21ED"/>
    <w:rsid w:val="00E13C3A"/>
    <w:rsid w:val="00E14333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1E19"/>
    <w:rsid w:val="00E32968"/>
    <w:rsid w:val="00E32AE2"/>
    <w:rsid w:val="00E33C09"/>
    <w:rsid w:val="00E353FD"/>
    <w:rsid w:val="00E43187"/>
    <w:rsid w:val="00E456CF"/>
    <w:rsid w:val="00E46597"/>
    <w:rsid w:val="00E470FB"/>
    <w:rsid w:val="00E5053C"/>
    <w:rsid w:val="00E527F9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16FB"/>
    <w:rsid w:val="00E72AAE"/>
    <w:rsid w:val="00E7391A"/>
    <w:rsid w:val="00E73DF8"/>
    <w:rsid w:val="00E76509"/>
    <w:rsid w:val="00E76741"/>
    <w:rsid w:val="00E77809"/>
    <w:rsid w:val="00E81B85"/>
    <w:rsid w:val="00E8292C"/>
    <w:rsid w:val="00E849CC"/>
    <w:rsid w:val="00E87A19"/>
    <w:rsid w:val="00E90C75"/>
    <w:rsid w:val="00E91547"/>
    <w:rsid w:val="00E931D7"/>
    <w:rsid w:val="00E94B3A"/>
    <w:rsid w:val="00E95581"/>
    <w:rsid w:val="00EA378F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8A0"/>
    <w:rsid w:val="00EC4EE2"/>
    <w:rsid w:val="00EC5098"/>
    <w:rsid w:val="00EC6EA2"/>
    <w:rsid w:val="00EC76A4"/>
    <w:rsid w:val="00ED3965"/>
    <w:rsid w:val="00ED3B1B"/>
    <w:rsid w:val="00ED4419"/>
    <w:rsid w:val="00ED4B7D"/>
    <w:rsid w:val="00ED5198"/>
    <w:rsid w:val="00ED57A7"/>
    <w:rsid w:val="00ED5D15"/>
    <w:rsid w:val="00ED6AFE"/>
    <w:rsid w:val="00ED708C"/>
    <w:rsid w:val="00EE106E"/>
    <w:rsid w:val="00EE1828"/>
    <w:rsid w:val="00EE1BA8"/>
    <w:rsid w:val="00EE1C09"/>
    <w:rsid w:val="00EE1F57"/>
    <w:rsid w:val="00EE34A1"/>
    <w:rsid w:val="00EF25F6"/>
    <w:rsid w:val="00EF4E04"/>
    <w:rsid w:val="00EF521B"/>
    <w:rsid w:val="00EF6252"/>
    <w:rsid w:val="00EF632F"/>
    <w:rsid w:val="00EF6BCB"/>
    <w:rsid w:val="00EF7CDD"/>
    <w:rsid w:val="00F00BE6"/>
    <w:rsid w:val="00F013C1"/>
    <w:rsid w:val="00F02626"/>
    <w:rsid w:val="00F032CD"/>
    <w:rsid w:val="00F03C67"/>
    <w:rsid w:val="00F10E23"/>
    <w:rsid w:val="00F12537"/>
    <w:rsid w:val="00F149DB"/>
    <w:rsid w:val="00F14D84"/>
    <w:rsid w:val="00F21A85"/>
    <w:rsid w:val="00F21BFD"/>
    <w:rsid w:val="00F21F5B"/>
    <w:rsid w:val="00F23AC2"/>
    <w:rsid w:val="00F25E6C"/>
    <w:rsid w:val="00F2606B"/>
    <w:rsid w:val="00F266E1"/>
    <w:rsid w:val="00F275A0"/>
    <w:rsid w:val="00F276A0"/>
    <w:rsid w:val="00F316D5"/>
    <w:rsid w:val="00F31A92"/>
    <w:rsid w:val="00F326B0"/>
    <w:rsid w:val="00F3282D"/>
    <w:rsid w:val="00F32B4D"/>
    <w:rsid w:val="00F33E28"/>
    <w:rsid w:val="00F34E9C"/>
    <w:rsid w:val="00F355C3"/>
    <w:rsid w:val="00F359CA"/>
    <w:rsid w:val="00F3623A"/>
    <w:rsid w:val="00F375A9"/>
    <w:rsid w:val="00F41A53"/>
    <w:rsid w:val="00F42AB2"/>
    <w:rsid w:val="00F42F2A"/>
    <w:rsid w:val="00F44283"/>
    <w:rsid w:val="00F44687"/>
    <w:rsid w:val="00F4539C"/>
    <w:rsid w:val="00F46545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65E"/>
    <w:rsid w:val="00F76921"/>
    <w:rsid w:val="00F76F48"/>
    <w:rsid w:val="00F77059"/>
    <w:rsid w:val="00F776E7"/>
    <w:rsid w:val="00F80318"/>
    <w:rsid w:val="00F809F0"/>
    <w:rsid w:val="00F80F36"/>
    <w:rsid w:val="00F81AB8"/>
    <w:rsid w:val="00F85915"/>
    <w:rsid w:val="00F8761F"/>
    <w:rsid w:val="00F877A3"/>
    <w:rsid w:val="00F87CD1"/>
    <w:rsid w:val="00F92B9D"/>
    <w:rsid w:val="00F95104"/>
    <w:rsid w:val="00FA42D1"/>
    <w:rsid w:val="00FA7F46"/>
    <w:rsid w:val="00FB232A"/>
    <w:rsid w:val="00FB2332"/>
    <w:rsid w:val="00FB52BF"/>
    <w:rsid w:val="00FB64E5"/>
    <w:rsid w:val="00FC1797"/>
    <w:rsid w:val="00FC207D"/>
    <w:rsid w:val="00FC5057"/>
    <w:rsid w:val="00FC6715"/>
    <w:rsid w:val="00FC68E6"/>
    <w:rsid w:val="00FC7C0C"/>
    <w:rsid w:val="00FD28C4"/>
    <w:rsid w:val="00FD3632"/>
    <w:rsid w:val="00FD3E48"/>
    <w:rsid w:val="00FD59AD"/>
    <w:rsid w:val="00FD72F2"/>
    <w:rsid w:val="00FD74A2"/>
    <w:rsid w:val="00FE0583"/>
    <w:rsid w:val="00FE2E9B"/>
    <w:rsid w:val="00FE2EB8"/>
    <w:rsid w:val="00FE3B45"/>
    <w:rsid w:val="00FE40C2"/>
    <w:rsid w:val="00FE5FB9"/>
    <w:rsid w:val="00FE61CC"/>
    <w:rsid w:val="00FE6B4E"/>
    <w:rsid w:val="00FE6D85"/>
    <w:rsid w:val="00FE713A"/>
    <w:rsid w:val="00FF14A6"/>
    <w:rsid w:val="00FF2DE5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DEE-6887-4989-8956-445C8A32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15</cp:revision>
  <cp:lastPrinted>2021-04-09T02:04:00Z</cp:lastPrinted>
  <dcterms:created xsi:type="dcterms:W3CDTF">2022-03-29T18:03:00Z</dcterms:created>
  <dcterms:modified xsi:type="dcterms:W3CDTF">2022-03-29T19:35:00Z</dcterms:modified>
</cp:coreProperties>
</file>