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E2480" w14:textId="77777777" w:rsidR="002F1179" w:rsidRDefault="002F1179" w:rsidP="002F1179">
      <w:pPr>
        <w:spacing w:before="100" w:beforeAutospacing="1" w:after="100" w:afterAutospacing="1" w:line="240" w:lineRule="auto"/>
        <w:jc w:val="center"/>
        <w:rPr>
          <w:rFonts w:eastAsia="Times New Roman" w:cstheme="minorHAnsi"/>
          <w:sz w:val="24"/>
          <w:szCs w:val="24"/>
        </w:rPr>
      </w:pPr>
      <w:r w:rsidRPr="002F1179">
        <w:rPr>
          <w:rFonts w:eastAsia="Times New Roman" w:cstheme="minorHAnsi"/>
          <w:b/>
          <w:bCs/>
          <w:sz w:val="24"/>
          <w:szCs w:val="24"/>
        </w:rPr>
        <w:t>STUDENT FEE ADVISORY COMMITTEE</w:t>
      </w:r>
      <w:r w:rsidRPr="002F1179">
        <w:rPr>
          <w:rFonts w:eastAsia="Times New Roman" w:cstheme="minorHAnsi"/>
          <w:sz w:val="24"/>
          <w:szCs w:val="24"/>
        </w:rPr>
        <w:br/>
      </w:r>
      <w:r w:rsidRPr="002F1179">
        <w:rPr>
          <w:rFonts w:eastAsia="Times New Roman" w:cstheme="minorHAnsi"/>
          <w:b/>
          <w:bCs/>
          <w:sz w:val="24"/>
          <w:szCs w:val="24"/>
        </w:rPr>
        <w:t xml:space="preserve">WEEK </w:t>
      </w:r>
      <w:r>
        <w:rPr>
          <w:rFonts w:eastAsia="Times New Roman" w:cstheme="minorHAnsi"/>
          <w:b/>
          <w:bCs/>
          <w:sz w:val="24"/>
          <w:szCs w:val="24"/>
        </w:rPr>
        <w:t>5</w:t>
      </w:r>
      <w:r w:rsidRPr="002F1179">
        <w:rPr>
          <w:rFonts w:eastAsia="Times New Roman" w:cstheme="minorHAnsi"/>
          <w:sz w:val="24"/>
          <w:szCs w:val="24"/>
        </w:rPr>
        <w:br/>
      </w:r>
      <w:r w:rsidRPr="002F1179">
        <w:rPr>
          <w:rFonts w:eastAsia="Times New Roman" w:cstheme="minorHAnsi"/>
          <w:b/>
          <w:bCs/>
          <w:sz w:val="24"/>
          <w:szCs w:val="24"/>
        </w:rPr>
        <w:t>Date:</w:t>
      </w:r>
      <w:r w:rsidRPr="002F1179">
        <w:rPr>
          <w:rFonts w:eastAsia="Times New Roman" w:cstheme="minorHAnsi"/>
          <w:sz w:val="24"/>
          <w:szCs w:val="24"/>
        </w:rPr>
        <w:t xml:space="preserve"> Monday, October 27, 2025</w:t>
      </w:r>
      <w:r w:rsidRPr="002F1179">
        <w:rPr>
          <w:rFonts w:eastAsia="Times New Roman" w:cstheme="minorHAnsi"/>
          <w:sz w:val="24"/>
          <w:szCs w:val="24"/>
        </w:rPr>
        <w:br/>
      </w:r>
      <w:r w:rsidRPr="002F1179">
        <w:rPr>
          <w:rFonts w:eastAsia="Times New Roman" w:cstheme="minorHAnsi"/>
          <w:b/>
          <w:bCs/>
          <w:sz w:val="24"/>
          <w:szCs w:val="24"/>
        </w:rPr>
        <w:t>Time:</w:t>
      </w:r>
      <w:r w:rsidRPr="002F1179">
        <w:rPr>
          <w:rFonts w:eastAsia="Times New Roman" w:cstheme="minorHAnsi"/>
          <w:sz w:val="24"/>
          <w:szCs w:val="24"/>
        </w:rPr>
        <w:t xml:space="preserve"> 3:00 PM – 4:15 PM</w:t>
      </w:r>
    </w:p>
    <w:p w14:paraId="0DEB081D" w14:textId="3E05FB9C" w:rsidR="002F1179" w:rsidRDefault="002F1179" w:rsidP="002F1179">
      <w:pPr>
        <w:spacing w:before="100" w:beforeAutospacing="1" w:after="100" w:afterAutospacing="1" w:line="240" w:lineRule="auto"/>
        <w:jc w:val="center"/>
        <w:rPr>
          <w:rFonts w:eastAsia="Times New Roman" w:cstheme="minorHAnsi"/>
          <w:sz w:val="24"/>
          <w:szCs w:val="24"/>
        </w:rPr>
      </w:pPr>
      <w:r w:rsidRPr="002F1179">
        <w:rPr>
          <w:rFonts w:eastAsia="Times New Roman" w:cstheme="minorHAnsi"/>
          <w:b/>
          <w:bCs/>
          <w:sz w:val="24"/>
          <w:szCs w:val="24"/>
        </w:rPr>
        <w:t>Date:</w:t>
      </w:r>
      <w:r w:rsidRPr="002F1179">
        <w:rPr>
          <w:rFonts w:eastAsia="Times New Roman" w:cstheme="minorHAnsi"/>
          <w:sz w:val="24"/>
          <w:szCs w:val="24"/>
        </w:rPr>
        <w:t xml:space="preserve"> </w:t>
      </w:r>
      <w:r>
        <w:rPr>
          <w:rFonts w:eastAsia="Times New Roman" w:cstheme="minorHAnsi"/>
          <w:sz w:val="24"/>
          <w:szCs w:val="24"/>
        </w:rPr>
        <w:t>Tuesday</w:t>
      </w:r>
      <w:r w:rsidRPr="002F1179">
        <w:rPr>
          <w:rFonts w:eastAsia="Times New Roman" w:cstheme="minorHAnsi"/>
          <w:sz w:val="24"/>
          <w:szCs w:val="24"/>
        </w:rPr>
        <w:t>, October 2</w:t>
      </w:r>
      <w:r>
        <w:rPr>
          <w:rFonts w:eastAsia="Times New Roman" w:cstheme="minorHAnsi"/>
          <w:sz w:val="24"/>
          <w:szCs w:val="24"/>
        </w:rPr>
        <w:t>8</w:t>
      </w:r>
      <w:r w:rsidRPr="002F1179">
        <w:rPr>
          <w:rFonts w:eastAsia="Times New Roman" w:cstheme="minorHAnsi"/>
          <w:sz w:val="24"/>
          <w:szCs w:val="24"/>
        </w:rPr>
        <w:t>, 2025</w:t>
      </w:r>
      <w:r w:rsidRPr="002F1179">
        <w:rPr>
          <w:rFonts w:eastAsia="Times New Roman" w:cstheme="minorHAnsi"/>
          <w:sz w:val="24"/>
          <w:szCs w:val="24"/>
        </w:rPr>
        <w:br/>
      </w:r>
      <w:r w:rsidRPr="002F1179">
        <w:rPr>
          <w:rFonts w:eastAsia="Times New Roman" w:cstheme="minorHAnsi"/>
          <w:b/>
          <w:bCs/>
          <w:sz w:val="24"/>
          <w:szCs w:val="24"/>
        </w:rPr>
        <w:t>Time:</w:t>
      </w:r>
      <w:r w:rsidRPr="002F1179">
        <w:rPr>
          <w:rFonts w:eastAsia="Times New Roman" w:cstheme="minorHAnsi"/>
          <w:sz w:val="24"/>
          <w:szCs w:val="24"/>
        </w:rPr>
        <w:t xml:space="preserve"> </w:t>
      </w:r>
      <w:r w:rsidR="00284576">
        <w:rPr>
          <w:rFonts w:eastAsia="Times New Roman" w:cstheme="minorHAnsi"/>
          <w:sz w:val="24"/>
          <w:szCs w:val="24"/>
        </w:rPr>
        <w:t>5</w:t>
      </w:r>
      <w:r w:rsidRPr="002F1179">
        <w:rPr>
          <w:rFonts w:eastAsia="Times New Roman" w:cstheme="minorHAnsi"/>
          <w:sz w:val="24"/>
          <w:szCs w:val="24"/>
        </w:rPr>
        <w:t xml:space="preserve">:00 PM – </w:t>
      </w:r>
      <w:r w:rsidR="00284576">
        <w:rPr>
          <w:rFonts w:eastAsia="Times New Roman" w:cstheme="minorHAnsi"/>
          <w:sz w:val="24"/>
          <w:szCs w:val="24"/>
        </w:rPr>
        <w:t>5</w:t>
      </w:r>
      <w:r w:rsidRPr="002F1179">
        <w:rPr>
          <w:rFonts w:eastAsia="Times New Roman" w:cstheme="minorHAnsi"/>
          <w:sz w:val="24"/>
          <w:szCs w:val="24"/>
        </w:rPr>
        <w:t>:</w:t>
      </w:r>
      <w:r>
        <w:rPr>
          <w:rFonts w:eastAsia="Times New Roman" w:cstheme="minorHAnsi"/>
          <w:sz w:val="24"/>
          <w:szCs w:val="24"/>
        </w:rPr>
        <w:t>4</w:t>
      </w:r>
      <w:r w:rsidRPr="002F1179">
        <w:rPr>
          <w:rFonts w:eastAsia="Times New Roman" w:cstheme="minorHAnsi"/>
          <w:sz w:val="24"/>
          <w:szCs w:val="24"/>
        </w:rPr>
        <w:t>5 PM</w:t>
      </w:r>
    </w:p>
    <w:p w14:paraId="0CA2EA33" w14:textId="77777777" w:rsidR="002F1179" w:rsidRPr="002F1179" w:rsidRDefault="002F1179" w:rsidP="002F1179">
      <w:pPr>
        <w:spacing w:before="100" w:beforeAutospacing="1" w:after="100" w:afterAutospacing="1" w:line="240" w:lineRule="auto"/>
        <w:jc w:val="center"/>
        <w:rPr>
          <w:rFonts w:eastAsia="Times New Roman" w:cstheme="minorHAnsi"/>
          <w:sz w:val="24"/>
          <w:szCs w:val="24"/>
        </w:rPr>
      </w:pPr>
      <w:r w:rsidRPr="002F1179">
        <w:rPr>
          <w:rFonts w:eastAsia="Times New Roman" w:cstheme="minorHAnsi"/>
          <w:b/>
          <w:bCs/>
          <w:sz w:val="24"/>
          <w:szCs w:val="24"/>
        </w:rPr>
        <w:t>Location:</w:t>
      </w:r>
      <w:r w:rsidRPr="002F1179">
        <w:rPr>
          <w:rFonts w:eastAsia="Times New Roman" w:cstheme="minorHAnsi"/>
          <w:sz w:val="24"/>
          <w:szCs w:val="24"/>
        </w:rPr>
        <w:t xml:space="preserve"> Zoom</w:t>
      </w:r>
    </w:p>
    <w:p w14:paraId="60FF59B4" w14:textId="77777777" w:rsidR="002F1179" w:rsidRPr="002F1179" w:rsidRDefault="002F1179" w:rsidP="002F1179">
      <w:pPr>
        <w:spacing w:before="100" w:beforeAutospacing="1" w:after="0" w:line="240" w:lineRule="auto"/>
        <w:outlineLvl w:val="2"/>
        <w:rPr>
          <w:rFonts w:eastAsia="Times New Roman" w:cstheme="minorHAnsi"/>
          <w:b/>
          <w:bCs/>
          <w:sz w:val="24"/>
          <w:szCs w:val="24"/>
          <w:u w:val="single"/>
        </w:rPr>
      </w:pPr>
      <w:r w:rsidRPr="002F1179">
        <w:rPr>
          <w:rFonts w:eastAsia="Times New Roman" w:cstheme="minorHAnsi"/>
          <w:b/>
          <w:bCs/>
          <w:sz w:val="24"/>
          <w:szCs w:val="24"/>
          <w:u w:val="single"/>
        </w:rPr>
        <w:t>Members Present</w:t>
      </w:r>
      <w:r>
        <w:rPr>
          <w:rFonts w:eastAsia="Times New Roman" w:cstheme="minorHAnsi"/>
          <w:b/>
          <w:bCs/>
          <w:sz w:val="24"/>
          <w:szCs w:val="24"/>
          <w:u w:val="single"/>
        </w:rPr>
        <w:br/>
      </w:r>
      <w:r w:rsidRPr="002F1179">
        <w:rPr>
          <w:rFonts w:eastAsia="Times New Roman" w:cstheme="minorHAnsi"/>
          <w:bCs/>
          <w:sz w:val="24"/>
          <w:szCs w:val="24"/>
        </w:rPr>
        <w:t>Graduate Students:</w:t>
      </w:r>
      <w:r w:rsidRPr="002F1179">
        <w:rPr>
          <w:rFonts w:eastAsia="Times New Roman" w:cstheme="minorHAnsi"/>
          <w:sz w:val="24"/>
          <w:szCs w:val="24"/>
        </w:rPr>
        <w:t xml:space="preserve"> Sanjali Mitra (Chair); Pratik Manwani; Yiping Wang; Christina Chance</w:t>
      </w:r>
      <w:r w:rsidRPr="002F1179">
        <w:rPr>
          <w:rFonts w:eastAsia="Times New Roman" w:cstheme="minorHAnsi"/>
          <w:sz w:val="24"/>
          <w:szCs w:val="24"/>
        </w:rPr>
        <w:br/>
      </w:r>
      <w:r w:rsidRPr="002F1179">
        <w:rPr>
          <w:rFonts w:eastAsia="Times New Roman" w:cstheme="minorHAnsi"/>
          <w:bCs/>
          <w:sz w:val="24"/>
          <w:szCs w:val="24"/>
        </w:rPr>
        <w:t>Undergraduates:</w:t>
      </w:r>
      <w:r w:rsidRPr="002F1179">
        <w:rPr>
          <w:rFonts w:eastAsia="Times New Roman" w:cstheme="minorHAnsi"/>
          <w:sz w:val="24"/>
          <w:szCs w:val="24"/>
        </w:rPr>
        <w:t xml:space="preserve"> Allston Liu; Emily Kim; Mehreen Suzaan; Flo Cudal</w:t>
      </w:r>
      <w:r w:rsidRPr="002F1179">
        <w:rPr>
          <w:rFonts w:eastAsia="Times New Roman" w:cstheme="minorHAnsi"/>
          <w:sz w:val="24"/>
          <w:szCs w:val="24"/>
        </w:rPr>
        <w:br/>
      </w:r>
      <w:r w:rsidRPr="002F1179">
        <w:rPr>
          <w:rFonts w:eastAsia="Times New Roman" w:cstheme="minorHAnsi"/>
          <w:bCs/>
          <w:sz w:val="24"/>
          <w:szCs w:val="24"/>
        </w:rPr>
        <w:t>Administrators:</w:t>
      </w:r>
      <w:r w:rsidRPr="002F1179">
        <w:rPr>
          <w:rFonts w:eastAsia="Times New Roman" w:cstheme="minorHAnsi"/>
          <w:sz w:val="24"/>
          <w:szCs w:val="24"/>
        </w:rPr>
        <w:t xml:space="preserve"> Erinn McMahan; Karen Hedges</w:t>
      </w:r>
      <w:r w:rsidRPr="002F1179">
        <w:rPr>
          <w:rFonts w:eastAsia="Times New Roman" w:cstheme="minorHAnsi"/>
          <w:sz w:val="24"/>
          <w:szCs w:val="24"/>
        </w:rPr>
        <w:br/>
      </w:r>
      <w:r w:rsidRPr="002F1179">
        <w:rPr>
          <w:rFonts w:eastAsia="Times New Roman" w:cstheme="minorHAnsi"/>
          <w:bCs/>
          <w:sz w:val="24"/>
          <w:szCs w:val="24"/>
        </w:rPr>
        <w:t>Advisor:</w:t>
      </w:r>
      <w:r w:rsidRPr="002F1179">
        <w:rPr>
          <w:rFonts w:eastAsia="Times New Roman" w:cstheme="minorHAnsi"/>
          <w:sz w:val="24"/>
          <w:szCs w:val="24"/>
        </w:rPr>
        <w:t xml:space="preserve"> Christine Wilson</w:t>
      </w:r>
    </w:p>
    <w:p w14:paraId="3F212A8E" w14:textId="77777777" w:rsidR="002F1179" w:rsidRPr="002F1179" w:rsidRDefault="002F1179" w:rsidP="002F1179">
      <w:pPr>
        <w:spacing w:before="200" w:after="0" w:line="240" w:lineRule="auto"/>
        <w:outlineLvl w:val="2"/>
        <w:rPr>
          <w:rFonts w:eastAsia="Times New Roman" w:cstheme="minorHAnsi"/>
          <w:b/>
          <w:bCs/>
          <w:sz w:val="24"/>
          <w:szCs w:val="24"/>
        </w:rPr>
      </w:pPr>
      <w:r w:rsidRPr="002F1179">
        <w:rPr>
          <w:rFonts w:eastAsia="Times New Roman" w:cstheme="minorHAnsi"/>
          <w:b/>
          <w:bCs/>
          <w:sz w:val="24"/>
          <w:szCs w:val="24"/>
          <w:u w:val="single"/>
        </w:rPr>
        <w:t>Members Absent</w:t>
      </w:r>
      <w:r>
        <w:rPr>
          <w:rFonts w:eastAsia="Times New Roman" w:cstheme="minorHAnsi"/>
          <w:b/>
          <w:bCs/>
          <w:sz w:val="24"/>
          <w:szCs w:val="24"/>
        </w:rPr>
        <w:br/>
      </w:r>
      <w:r>
        <w:rPr>
          <w:rFonts w:eastAsia="Times New Roman" w:cstheme="minorHAnsi"/>
          <w:sz w:val="24"/>
          <w:szCs w:val="24"/>
        </w:rPr>
        <w:t>Graduate Students: Christina Chance</w:t>
      </w:r>
      <w:r>
        <w:rPr>
          <w:rFonts w:eastAsia="Times New Roman" w:cstheme="minorHAnsi"/>
          <w:sz w:val="24"/>
          <w:szCs w:val="24"/>
        </w:rPr>
        <w:br/>
        <w:t>Undergraduates: Flo Cudal</w:t>
      </w:r>
      <w:r>
        <w:rPr>
          <w:rFonts w:eastAsia="Times New Roman" w:cstheme="minorHAnsi"/>
          <w:b/>
          <w:bCs/>
          <w:sz w:val="24"/>
          <w:szCs w:val="24"/>
        </w:rPr>
        <w:br/>
      </w:r>
      <w:r>
        <w:rPr>
          <w:rFonts w:eastAsia="Times New Roman" w:cstheme="minorHAnsi"/>
          <w:b/>
          <w:bCs/>
          <w:sz w:val="24"/>
          <w:szCs w:val="24"/>
        </w:rPr>
        <w:br/>
      </w:r>
      <w:r w:rsidRPr="002F1179">
        <w:rPr>
          <w:rFonts w:eastAsia="Times New Roman" w:cstheme="minorHAnsi"/>
          <w:b/>
          <w:bCs/>
          <w:sz w:val="24"/>
          <w:szCs w:val="24"/>
        </w:rPr>
        <w:t>Guests:</w:t>
      </w:r>
      <w:r w:rsidRPr="002F1179">
        <w:rPr>
          <w:rFonts w:eastAsia="Times New Roman" w:cstheme="minorHAnsi"/>
          <w:sz w:val="24"/>
          <w:szCs w:val="24"/>
        </w:rPr>
        <w:t xml:space="preserve"> Kayleigh MacPherson, AVC Student Affairs Administration</w:t>
      </w:r>
      <w:r>
        <w:rPr>
          <w:rFonts w:eastAsia="Times New Roman" w:cstheme="minorHAnsi"/>
          <w:sz w:val="24"/>
          <w:szCs w:val="24"/>
        </w:rPr>
        <w:t xml:space="preserve"> (10/28)</w:t>
      </w:r>
    </w:p>
    <w:p w14:paraId="766A4D18" w14:textId="3B4DE819" w:rsidR="002F1179" w:rsidRPr="002F1179" w:rsidRDefault="002F1179" w:rsidP="00D36CC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Documents:</w:t>
      </w:r>
      <w:r w:rsidRPr="002F1179">
        <w:rPr>
          <w:rFonts w:eastAsia="Times New Roman" w:cstheme="minorHAnsi"/>
          <w:sz w:val="24"/>
          <w:szCs w:val="24"/>
        </w:rPr>
        <w:t xml:space="preserve"> Funding Request Form (draft); </w:t>
      </w:r>
      <w:r w:rsidR="00284576">
        <w:rPr>
          <w:rFonts w:eastAsia="Times New Roman" w:cstheme="minorHAnsi"/>
          <w:sz w:val="24"/>
          <w:szCs w:val="24"/>
        </w:rPr>
        <w:t>6</w:t>
      </w:r>
      <w:r w:rsidRPr="002F1179">
        <w:rPr>
          <w:rFonts w:eastAsia="Times New Roman" w:cstheme="minorHAnsi"/>
          <w:sz w:val="24"/>
          <w:szCs w:val="24"/>
        </w:rPr>
        <w:t>-Year Trend Report; Week 5 Agenda; SFAC Week 4 Meeting Minutes (draft</w:t>
      </w:r>
      <w:r w:rsidR="00D36CC9">
        <w:rPr>
          <w:rFonts w:eastAsia="Times New Roman" w:cstheme="minorHAnsi"/>
          <w:sz w:val="24"/>
          <w:szCs w:val="24"/>
        </w:rPr>
        <w:t>)</w:t>
      </w:r>
      <w:r w:rsidR="00D36CC9">
        <w:rPr>
          <w:rFonts w:eastAsia="Times New Roman" w:cstheme="minorHAnsi"/>
          <w:sz w:val="24"/>
          <w:szCs w:val="24"/>
        </w:rPr>
        <w:br/>
      </w:r>
      <w:r w:rsidR="00D36CC9">
        <w:rPr>
          <w:rFonts w:eastAsia="Times New Roman" w:cstheme="minorHAnsi"/>
          <w:sz w:val="24"/>
          <w:szCs w:val="24"/>
        </w:rPr>
        <w:br/>
      </w:r>
      <w:r>
        <w:rPr>
          <w:rFonts w:eastAsia="Times New Roman" w:cstheme="minorHAnsi"/>
          <w:b/>
          <w:bCs/>
          <w:sz w:val="24"/>
          <w:szCs w:val="24"/>
        </w:rPr>
        <w:t xml:space="preserve">Meeting </w:t>
      </w:r>
      <w:r w:rsidRPr="002F1179">
        <w:rPr>
          <w:rFonts w:eastAsia="Times New Roman" w:cstheme="minorHAnsi"/>
          <w:b/>
          <w:bCs/>
          <w:sz w:val="24"/>
          <w:szCs w:val="24"/>
        </w:rPr>
        <w:t>Agenda</w:t>
      </w:r>
    </w:p>
    <w:p w14:paraId="671C84CE" w14:textId="77777777" w:rsidR="002F1179" w:rsidRPr="002F1179" w:rsidRDefault="002F1179" w:rsidP="002F1179">
      <w:pPr>
        <w:numPr>
          <w:ilvl w:val="0"/>
          <w:numId w:val="1"/>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Approval of the Agenda</w:t>
      </w:r>
    </w:p>
    <w:p w14:paraId="4C1FD30A" w14:textId="77777777" w:rsidR="002F1179" w:rsidRPr="002F1179" w:rsidRDefault="002F1179" w:rsidP="002F1179">
      <w:pPr>
        <w:numPr>
          <w:ilvl w:val="0"/>
          <w:numId w:val="1"/>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Discussion with AVC, Student Affairs Administration, Kayleigh MacPherson</w:t>
      </w:r>
    </w:p>
    <w:p w14:paraId="7BEFF84D" w14:textId="77777777" w:rsidR="002F1179" w:rsidRPr="002F1179" w:rsidRDefault="002F1179" w:rsidP="002F1179">
      <w:pPr>
        <w:numPr>
          <w:ilvl w:val="0"/>
          <w:numId w:val="1"/>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Discussion of Funding Request Form</w:t>
      </w:r>
    </w:p>
    <w:p w14:paraId="4015A1BA" w14:textId="77777777" w:rsidR="002F1179" w:rsidRPr="002F1179" w:rsidRDefault="002F1179" w:rsidP="002F1179">
      <w:pPr>
        <w:numPr>
          <w:ilvl w:val="0"/>
          <w:numId w:val="1"/>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Discussion of Trend Report</w:t>
      </w:r>
    </w:p>
    <w:p w14:paraId="18EA2AE0" w14:textId="77777777" w:rsidR="00D36CC9" w:rsidRDefault="002F1179" w:rsidP="00D36CC9">
      <w:pPr>
        <w:numPr>
          <w:ilvl w:val="0"/>
          <w:numId w:val="1"/>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Approval of SFAC Week 4 Meeting Minutes</w:t>
      </w:r>
      <w:r w:rsidR="00D36CC9">
        <w:rPr>
          <w:rFonts w:eastAsia="Times New Roman" w:cstheme="minorHAnsi"/>
          <w:sz w:val="24"/>
          <w:szCs w:val="24"/>
        </w:rPr>
        <w:br/>
      </w:r>
    </w:p>
    <w:p w14:paraId="6A7B7FBB" w14:textId="77777777" w:rsidR="002F1179" w:rsidRPr="00D36CC9" w:rsidRDefault="002F1179" w:rsidP="00D36CC9">
      <w:pPr>
        <w:pStyle w:val="ListParagraph"/>
        <w:numPr>
          <w:ilvl w:val="0"/>
          <w:numId w:val="8"/>
        </w:numPr>
        <w:spacing w:before="100" w:beforeAutospacing="1" w:after="100" w:afterAutospacing="1" w:line="240" w:lineRule="auto"/>
        <w:rPr>
          <w:rFonts w:eastAsia="Times New Roman" w:cstheme="minorHAnsi"/>
          <w:sz w:val="24"/>
          <w:szCs w:val="24"/>
        </w:rPr>
      </w:pPr>
      <w:r w:rsidRPr="00D36CC9">
        <w:rPr>
          <w:rFonts w:eastAsia="Times New Roman" w:cstheme="minorHAnsi"/>
          <w:b/>
          <w:bCs/>
          <w:sz w:val="24"/>
          <w:szCs w:val="24"/>
        </w:rPr>
        <w:t>Approval of the Agenda</w:t>
      </w:r>
    </w:p>
    <w:p w14:paraId="1EE01728" w14:textId="77777777" w:rsidR="002F1179"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Motion:</w:t>
      </w:r>
      <w:r w:rsidRPr="002F1179">
        <w:rPr>
          <w:rFonts w:eastAsia="Times New Roman" w:cstheme="minorHAnsi"/>
          <w:sz w:val="24"/>
          <w:szCs w:val="24"/>
        </w:rPr>
        <w:t xml:space="preserve"> To approve the agenda as distributed.</w:t>
      </w:r>
      <w:r w:rsidRPr="002F1179">
        <w:rPr>
          <w:rFonts w:eastAsia="Times New Roman" w:cstheme="minorHAnsi"/>
          <w:sz w:val="24"/>
          <w:szCs w:val="24"/>
        </w:rPr>
        <w:br/>
      </w:r>
      <w:r w:rsidRPr="002F1179">
        <w:rPr>
          <w:rFonts w:eastAsia="Times New Roman" w:cstheme="minorHAnsi"/>
          <w:b/>
          <w:bCs/>
          <w:sz w:val="24"/>
          <w:szCs w:val="24"/>
        </w:rPr>
        <w:t>Moved by:</w:t>
      </w:r>
      <w:r w:rsidRPr="002F1179">
        <w:rPr>
          <w:rFonts w:eastAsia="Times New Roman" w:cstheme="minorHAnsi"/>
          <w:sz w:val="24"/>
          <w:szCs w:val="24"/>
        </w:rPr>
        <w:t xml:space="preserve"> Allston Liu</w:t>
      </w:r>
      <w:r w:rsidRPr="002F1179">
        <w:rPr>
          <w:rFonts w:eastAsia="Times New Roman" w:cstheme="minorHAnsi"/>
          <w:sz w:val="24"/>
          <w:szCs w:val="24"/>
        </w:rPr>
        <w:br/>
      </w:r>
      <w:r w:rsidRPr="002F1179">
        <w:rPr>
          <w:rFonts w:eastAsia="Times New Roman" w:cstheme="minorHAnsi"/>
          <w:b/>
          <w:bCs/>
          <w:sz w:val="24"/>
          <w:szCs w:val="24"/>
        </w:rPr>
        <w:t>Seconded by:</w:t>
      </w:r>
      <w:r w:rsidRPr="002F1179">
        <w:rPr>
          <w:rFonts w:eastAsia="Times New Roman" w:cstheme="minorHAnsi"/>
          <w:sz w:val="24"/>
          <w:szCs w:val="24"/>
        </w:rPr>
        <w:t xml:space="preserve"> Yiping Wang</w:t>
      </w:r>
      <w:r w:rsidRPr="002F1179">
        <w:rPr>
          <w:rFonts w:eastAsia="Times New Roman" w:cstheme="minorHAnsi"/>
          <w:sz w:val="24"/>
          <w:szCs w:val="24"/>
        </w:rPr>
        <w:br/>
      </w:r>
      <w:r w:rsidRPr="002F1179">
        <w:rPr>
          <w:rFonts w:eastAsia="Times New Roman" w:cstheme="minorHAnsi"/>
          <w:b/>
          <w:bCs/>
          <w:sz w:val="24"/>
          <w:szCs w:val="24"/>
        </w:rPr>
        <w:t>Outcome:</w:t>
      </w:r>
      <w:r w:rsidRPr="002F1179">
        <w:rPr>
          <w:rFonts w:eastAsia="Times New Roman" w:cstheme="minorHAnsi"/>
          <w:sz w:val="24"/>
          <w:szCs w:val="24"/>
        </w:rPr>
        <w:t xml:space="preserve"> Motion passed</w:t>
      </w:r>
      <w:r>
        <w:rPr>
          <w:rFonts w:eastAsia="Times New Roman" w:cstheme="minorHAnsi"/>
          <w:sz w:val="24"/>
          <w:szCs w:val="24"/>
        </w:rPr>
        <w:t xml:space="preserve"> by unanimous consent</w:t>
      </w:r>
    </w:p>
    <w:p w14:paraId="15E5146E" w14:textId="77777777" w:rsidR="00D36CC9" w:rsidRDefault="00D36CC9" w:rsidP="002F1179">
      <w:pPr>
        <w:spacing w:before="100" w:beforeAutospacing="1" w:after="100" w:afterAutospacing="1" w:line="240" w:lineRule="auto"/>
        <w:rPr>
          <w:rFonts w:eastAsia="Times New Roman" w:cstheme="minorHAnsi"/>
          <w:sz w:val="24"/>
          <w:szCs w:val="24"/>
        </w:rPr>
      </w:pPr>
    </w:p>
    <w:p w14:paraId="104D6A99" w14:textId="77777777" w:rsidR="00D36CC9" w:rsidRPr="002F1179" w:rsidRDefault="00D36CC9" w:rsidP="002F1179">
      <w:pPr>
        <w:spacing w:before="100" w:beforeAutospacing="1" w:after="100" w:afterAutospacing="1" w:line="240" w:lineRule="auto"/>
        <w:rPr>
          <w:rFonts w:eastAsia="Times New Roman" w:cstheme="minorHAnsi"/>
          <w:sz w:val="24"/>
          <w:szCs w:val="24"/>
        </w:rPr>
      </w:pPr>
    </w:p>
    <w:p w14:paraId="04FF30A0" w14:textId="77777777" w:rsidR="002F1179" w:rsidRPr="00D36CC9" w:rsidRDefault="002F1179" w:rsidP="00D36CC9">
      <w:pPr>
        <w:pStyle w:val="ListParagraph"/>
        <w:numPr>
          <w:ilvl w:val="0"/>
          <w:numId w:val="8"/>
        </w:numPr>
        <w:spacing w:before="100" w:beforeAutospacing="1" w:after="100" w:afterAutospacing="1" w:line="240" w:lineRule="auto"/>
        <w:outlineLvl w:val="2"/>
        <w:rPr>
          <w:rFonts w:eastAsia="Times New Roman" w:cstheme="minorHAnsi"/>
          <w:b/>
          <w:bCs/>
          <w:sz w:val="24"/>
          <w:szCs w:val="24"/>
        </w:rPr>
      </w:pPr>
      <w:r w:rsidRPr="00D36CC9">
        <w:rPr>
          <w:rFonts w:eastAsia="Times New Roman" w:cstheme="minorHAnsi"/>
          <w:b/>
          <w:bCs/>
          <w:sz w:val="24"/>
          <w:szCs w:val="24"/>
        </w:rPr>
        <w:lastRenderedPageBreak/>
        <w:t>Discussion with AVC, Student Affairs Administration – Kayleigh MacPherson</w:t>
      </w:r>
    </w:p>
    <w:p w14:paraId="4CF910B6" w14:textId="77777777" w:rsidR="002F1179" w:rsidRPr="002F1179"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Summary:</w:t>
      </w:r>
      <w:r w:rsidRPr="002F1179">
        <w:rPr>
          <w:rFonts w:eastAsia="Times New Roman" w:cstheme="minorHAnsi"/>
          <w:sz w:val="24"/>
          <w:szCs w:val="24"/>
        </w:rPr>
        <w:br/>
        <w:t>Kayleigh MacPherson, Associate Vice Chancellor for Student Affairs Administration, met with SFAC to discuss the current fiscal environment</w:t>
      </w:r>
      <w:r>
        <w:rPr>
          <w:rFonts w:eastAsia="Times New Roman" w:cstheme="minorHAnsi"/>
          <w:sz w:val="24"/>
          <w:szCs w:val="24"/>
        </w:rPr>
        <w:t xml:space="preserve">, </w:t>
      </w:r>
      <w:r w:rsidRPr="002F1179">
        <w:rPr>
          <w:rFonts w:eastAsia="Times New Roman" w:cstheme="minorHAnsi"/>
          <w:sz w:val="24"/>
          <w:szCs w:val="24"/>
        </w:rPr>
        <w:t>the ongoing campus hiring freeze</w:t>
      </w:r>
      <w:r>
        <w:rPr>
          <w:rFonts w:eastAsia="Times New Roman" w:cstheme="minorHAnsi"/>
          <w:sz w:val="24"/>
          <w:szCs w:val="24"/>
        </w:rPr>
        <w:t>, and the carryforward recapture and allocation process</w:t>
      </w:r>
      <w:r w:rsidRPr="002F1179">
        <w:rPr>
          <w:rFonts w:eastAsia="Times New Roman" w:cstheme="minorHAnsi"/>
          <w:sz w:val="24"/>
          <w:szCs w:val="24"/>
        </w:rPr>
        <w:t>. She reviewed the implications of salary savings, hiring delays, and position management</w:t>
      </w:r>
      <w:r w:rsidR="00D36CC9">
        <w:rPr>
          <w:rFonts w:eastAsia="Times New Roman" w:cstheme="minorHAnsi"/>
          <w:sz w:val="24"/>
          <w:szCs w:val="24"/>
        </w:rPr>
        <w:t xml:space="preserve"> on departmen</w:t>
      </w:r>
      <w:r w:rsidR="00D36CC9" w:rsidRPr="002F1179">
        <w:rPr>
          <w:rFonts w:eastAsia="Times New Roman" w:cstheme="minorHAnsi"/>
          <w:sz w:val="24"/>
          <w:szCs w:val="24"/>
        </w:rPr>
        <w:t>ts</w:t>
      </w:r>
      <w:r w:rsidR="00D36CC9">
        <w:rPr>
          <w:rFonts w:eastAsia="Times New Roman" w:cstheme="minorHAnsi"/>
          <w:sz w:val="24"/>
          <w:szCs w:val="24"/>
        </w:rPr>
        <w:t>’ ending balances</w:t>
      </w:r>
      <w:r w:rsidRPr="002F1179">
        <w:rPr>
          <w:rFonts w:eastAsia="Times New Roman" w:cstheme="minorHAnsi"/>
          <w:sz w:val="24"/>
          <w:szCs w:val="24"/>
        </w:rPr>
        <w:t>. MacPherson also addressed institutional responses to ongoing state funding constraints, emphasizing the role of flexible budgeting and contingency planning.</w:t>
      </w:r>
    </w:p>
    <w:p w14:paraId="0A0304DD" w14:textId="77777777" w:rsidR="002F1179" w:rsidRPr="002F1179"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Discussion Highlights:</w:t>
      </w:r>
    </w:p>
    <w:p w14:paraId="30DE5798" w14:textId="77777777" w:rsidR="002F1179" w:rsidRPr="002F1179" w:rsidRDefault="00D36CC9" w:rsidP="002F1179">
      <w:pPr>
        <w:numPr>
          <w:ilvl w:val="0"/>
          <w:numId w:val="2"/>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The committee asked if positions left vacant due to the hiring freeze had increased carryforward. AVC MacPherson said this appears to the case. </w:t>
      </w:r>
    </w:p>
    <w:p w14:paraId="5CD33CBB" w14:textId="77777777" w:rsidR="002F1179" w:rsidRDefault="002F1179" w:rsidP="00D36CC9">
      <w:pPr>
        <w:numPr>
          <w:ilvl w:val="0"/>
          <w:numId w:val="2"/>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Karen Hedges raised questions about whether departments will be allowed to repurpose unspent salary funds.</w:t>
      </w:r>
      <w:r w:rsidR="00D36CC9">
        <w:rPr>
          <w:rFonts w:eastAsia="Times New Roman" w:cstheme="minorHAnsi"/>
          <w:sz w:val="24"/>
          <w:szCs w:val="24"/>
        </w:rPr>
        <w:t xml:space="preserve"> AVC MacPherson </w:t>
      </w:r>
      <w:r w:rsidRPr="002F1179">
        <w:rPr>
          <w:rFonts w:eastAsia="Times New Roman" w:cstheme="minorHAnsi"/>
          <w:sz w:val="24"/>
          <w:szCs w:val="24"/>
        </w:rPr>
        <w:t xml:space="preserve">clarified </w:t>
      </w:r>
      <w:r w:rsidR="00D36CC9">
        <w:rPr>
          <w:rFonts w:eastAsia="Times New Roman" w:cstheme="minorHAnsi"/>
          <w:sz w:val="24"/>
          <w:szCs w:val="24"/>
        </w:rPr>
        <w:t xml:space="preserve">the percentage of carryforward that will be recaptured from each department is the same, but has not yet been determined for this year. </w:t>
      </w:r>
    </w:p>
    <w:p w14:paraId="2ECDBBF5" w14:textId="77777777" w:rsidR="00D36CC9" w:rsidRDefault="00D36CC9" w:rsidP="00D36CC9">
      <w:pPr>
        <w:numPr>
          <w:ilvl w:val="0"/>
          <w:numId w:val="2"/>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The committee explained that the trend reports provided by APB show each unit’s carryforward before any recapture or reallocation and asked if AVC MacPherson will be able to provide SFAC will information on the percentage of carryforward that will be recaptured and how it will be reallocated so that the committee will have this information as it looks at unit reviews and funding requests. </w:t>
      </w:r>
    </w:p>
    <w:p w14:paraId="10B3CC82" w14:textId="6AB785AA" w:rsidR="00284576" w:rsidRPr="002F1179" w:rsidRDefault="00284576" w:rsidP="00D36CC9">
      <w:pPr>
        <w:numPr>
          <w:ilvl w:val="0"/>
          <w:numId w:val="2"/>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Sanjali (Chair) asked if the priorities for spending recaptured SSF funds are the same as Student Affairs priorities for requesting SSF funds. AVC MacPherson clarified that it isn’t, and that recaptured funding is typically used in areas that are unlikely to approved for SSF funding but still helps in supporting student services, such as infrastructure. </w:t>
      </w:r>
    </w:p>
    <w:p w14:paraId="25B080AB" w14:textId="23BFBB9C" w:rsidR="002F1179" w:rsidRPr="002F1179" w:rsidRDefault="002F1179" w:rsidP="00D36CC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Follow-Up:</w:t>
      </w:r>
      <w:r w:rsidRPr="002F1179">
        <w:rPr>
          <w:rFonts w:eastAsia="Times New Roman" w:cstheme="minorHAnsi"/>
          <w:sz w:val="24"/>
          <w:szCs w:val="24"/>
        </w:rPr>
        <w:br/>
        <w:t xml:space="preserve">Kayleigh MacPherson will provide SFAC </w:t>
      </w:r>
      <w:r w:rsidR="00D36CC9">
        <w:rPr>
          <w:rFonts w:eastAsia="Times New Roman" w:cstheme="minorHAnsi"/>
          <w:sz w:val="24"/>
          <w:szCs w:val="24"/>
        </w:rPr>
        <w:t>will update SFAC on the recapture process, including the percentage of carryforward recaptured and how it has been reallocated</w:t>
      </w:r>
      <w:r w:rsidR="00284576">
        <w:rPr>
          <w:rFonts w:eastAsia="Times New Roman" w:cstheme="minorHAnsi"/>
          <w:sz w:val="24"/>
          <w:szCs w:val="24"/>
        </w:rPr>
        <w:t>.</w:t>
      </w:r>
    </w:p>
    <w:p w14:paraId="7F44F1B7" w14:textId="77777777" w:rsidR="002F1179" w:rsidRPr="00D36CC9" w:rsidRDefault="002F1179" w:rsidP="00D36CC9">
      <w:pPr>
        <w:pStyle w:val="ListParagraph"/>
        <w:numPr>
          <w:ilvl w:val="0"/>
          <w:numId w:val="8"/>
        </w:numPr>
        <w:spacing w:before="100" w:beforeAutospacing="1" w:after="100" w:afterAutospacing="1" w:line="240" w:lineRule="auto"/>
        <w:outlineLvl w:val="2"/>
        <w:rPr>
          <w:rFonts w:eastAsia="Times New Roman" w:cstheme="minorHAnsi"/>
          <w:b/>
          <w:bCs/>
          <w:sz w:val="24"/>
          <w:szCs w:val="24"/>
        </w:rPr>
      </w:pPr>
      <w:r w:rsidRPr="00D36CC9">
        <w:rPr>
          <w:rFonts w:eastAsia="Times New Roman" w:cstheme="minorHAnsi"/>
          <w:b/>
          <w:bCs/>
          <w:sz w:val="24"/>
          <w:szCs w:val="24"/>
        </w:rPr>
        <w:t>Discussion of Funding Request Form</w:t>
      </w:r>
    </w:p>
    <w:p w14:paraId="12F9F245" w14:textId="69548F31" w:rsidR="002F1179" w:rsidRPr="002F1179"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Summary:</w:t>
      </w:r>
      <w:r w:rsidRPr="002F1179">
        <w:rPr>
          <w:rFonts w:eastAsia="Times New Roman" w:cstheme="minorHAnsi"/>
          <w:sz w:val="24"/>
          <w:szCs w:val="24"/>
        </w:rPr>
        <w:br/>
        <w:t>Sanjali Mitra reviewed the draft Funding Request Form</w:t>
      </w:r>
      <w:r w:rsidR="00B42939">
        <w:rPr>
          <w:rFonts w:eastAsia="Times New Roman" w:cstheme="minorHAnsi"/>
          <w:sz w:val="24"/>
          <w:szCs w:val="24"/>
        </w:rPr>
        <w:t xml:space="preserve"> from the previous year</w:t>
      </w:r>
      <w:r w:rsidRPr="002F1179">
        <w:rPr>
          <w:rFonts w:eastAsia="Times New Roman" w:cstheme="minorHAnsi"/>
          <w:sz w:val="24"/>
          <w:szCs w:val="24"/>
        </w:rPr>
        <w:t xml:space="preserve"> distributed to members. The committee discussed layout, clarity, and deadlines. Members discussed aligning the form with the revised Unit Review Questionnaire approved in Week 4.</w:t>
      </w:r>
    </w:p>
    <w:p w14:paraId="19CFED0D" w14:textId="77777777" w:rsidR="002F1179" w:rsidRPr="002F1179"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Discussion Points:</w:t>
      </w:r>
    </w:p>
    <w:p w14:paraId="58C5D719" w14:textId="4B06BC49" w:rsidR="002F1179" w:rsidRPr="002F1179" w:rsidRDefault="009E4808" w:rsidP="002F1179">
      <w:pPr>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Sanjali (Chair) and </w:t>
      </w:r>
      <w:r w:rsidR="002F1179" w:rsidRPr="002F1179">
        <w:rPr>
          <w:rFonts w:eastAsia="Times New Roman" w:cstheme="minorHAnsi"/>
          <w:sz w:val="24"/>
          <w:szCs w:val="24"/>
        </w:rPr>
        <w:t xml:space="preserve">Christine Wilson suggested </w:t>
      </w:r>
      <w:r>
        <w:rPr>
          <w:rFonts w:eastAsia="Times New Roman" w:cstheme="minorHAnsi"/>
          <w:sz w:val="24"/>
          <w:szCs w:val="24"/>
        </w:rPr>
        <w:t>clarifying what SFAC means by continuing and new requests.</w:t>
      </w:r>
    </w:p>
    <w:p w14:paraId="38D9CFF2" w14:textId="7270523E" w:rsidR="002F1179" w:rsidRDefault="00B42939" w:rsidP="002F1179">
      <w:pPr>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lastRenderedPageBreak/>
        <w:t xml:space="preserve">The first question on the form refers to continuing requests. Sanjali (Chair) asked why the forms asks if the request is for continuing permanent funding. Permanent funding is continuing by nature and therefore the language is confusing. Christine Wilson clarified that that question is an artefact from the time that the Athletics departments pledged to transfer permanent funding to Student Affairs and therefore Student Affairs units were able to request for permanent funding for items for which they had been asking for temporary funding on a recurring basis previously. </w:t>
      </w:r>
      <w:r w:rsidR="00246358">
        <w:rPr>
          <w:rFonts w:eastAsia="Times New Roman" w:cstheme="minorHAnsi"/>
          <w:sz w:val="24"/>
          <w:szCs w:val="24"/>
        </w:rPr>
        <w:t>This</w:t>
      </w:r>
      <w:r>
        <w:rPr>
          <w:rFonts w:eastAsia="Times New Roman" w:cstheme="minorHAnsi"/>
          <w:sz w:val="24"/>
          <w:szCs w:val="24"/>
        </w:rPr>
        <w:t xml:space="preserve"> is no longer relevant as all of athletics SSF permanent funding has now already been allocated on a permanent basis to Student Affairs.</w:t>
      </w:r>
    </w:p>
    <w:p w14:paraId="358D9A2E" w14:textId="78C03F29" w:rsidR="00246358" w:rsidRPr="002F1179" w:rsidRDefault="00246358" w:rsidP="002F1179">
      <w:pPr>
        <w:numPr>
          <w:ilvl w:val="0"/>
          <w:numId w:val="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SFAC Priorities to be included in the document.</w:t>
      </w:r>
    </w:p>
    <w:p w14:paraId="268AC048" w14:textId="5B3C9794" w:rsidR="002F1179" w:rsidRPr="002F1179" w:rsidRDefault="002F1179" w:rsidP="002F1179">
      <w:pPr>
        <w:numPr>
          <w:ilvl w:val="0"/>
          <w:numId w:val="3"/>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 xml:space="preserve">The committee agreed that the due date should be set to </w:t>
      </w:r>
      <w:r w:rsidRPr="002F1179">
        <w:rPr>
          <w:rFonts w:eastAsia="Times New Roman" w:cstheme="minorHAnsi"/>
          <w:b/>
          <w:bCs/>
          <w:sz w:val="24"/>
          <w:szCs w:val="24"/>
        </w:rPr>
        <w:t>December 2</w:t>
      </w:r>
      <w:r w:rsidR="009E4808">
        <w:rPr>
          <w:rFonts w:eastAsia="Times New Roman" w:cstheme="minorHAnsi"/>
          <w:b/>
          <w:bCs/>
          <w:sz w:val="24"/>
          <w:szCs w:val="24"/>
        </w:rPr>
        <w:t>3</w:t>
      </w:r>
      <w:r w:rsidRPr="002F1179">
        <w:rPr>
          <w:rFonts w:eastAsia="Times New Roman" w:cstheme="minorHAnsi"/>
          <w:b/>
          <w:bCs/>
          <w:sz w:val="24"/>
          <w:szCs w:val="24"/>
        </w:rPr>
        <w:t>, 2025</w:t>
      </w:r>
      <w:r w:rsidRPr="002F1179">
        <w:rPr>
          <w:rFonts w:eastAsia="Times New Roman" w:cstheme="minorHAnsi"/>
          <w:sz w:val="24"/>
          <w:szCs w:val="24"/>
        </w:rPr>
        <w:t>, with submission reminders sent by early December.</w:t>
      </w:r>
    </w:p>
    <w:p w14:paraId="33FF4B0C" w14:textId="77777777" w:rsidR="002F1179" w:rsidRPr="002F1179"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Action Items:</w:t>
      </w:r>
    </w:p>
    <w:p w14:paraId="63EECA5F" w14:textId="77777777" w:rsidR="002F1179" w:rsidRPr="002F1179" w:rsidRDefault="002F1179" w:rsidP="002F1179">
      <w:pPr>
        <w:numPr>
          <w:ilvl w:val="0"/>
          <w:numId w:val="4"/>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Sanjali Mitra and Christine Wilson will finalize revisions and circulate the final draft for approval during Week 6.</w:t>
      </w:r>
    </w:p>
    <w:p w14:paraId="5AD6957F" w14:textId="77777777" w:rsidR="002F1179" w:rsidRPr="002F1179" w:rsidRDefault="002F1179" w:rsidP="00457EAF">
      <w:pPr>
        <w:numPr>
          <w:ilvl w:val="0"/>
          <w:numId w:val="4"/>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The approved form will be distributed to all funded units by late November.</w:t>
      </w:r>
    </w:p>
    <w:p w14:paraId="7532140E" w14:textId="77777777" w:rsidR="002F1179" w:rsidRPr="00457EAF" w:rsidRDefault="002F1179" w:rsidP="00457EAF">
      <w:pPr>
        <w:pStyle w:val="ListParagraph"/>
        <w:numPr>
          <w:ilvl w:val="0"/>
          <w:numId w:val="8"/>
        </w:numPr>
        <w:spacing w:before="100" w:beforeAutospacing="1" w:after="100" w:afterAutospacing="1" w:line="240" w:lineRule="auto"/>
        <w:outlineLvl w:val="2"/>
        <w:rPr>
          <w:rFonts w:eastAsia="Times New Roman" w:cstheme="minorHAnsi"/>
          <w:b/>
          <w:bCs/>
          <w:sz w:val="24"/>
          <w:szCs w:val="24"/>
        </w:rPr>
      </w:pPr>
      <w:r w:rsidRPr="00457EAF">
        <w:rPr>
          <w:rFonts w:eastAsia="Times New Roman" w:cstheme="minorHAnsi"/>
          <w:b/>
          <w:bCs/>
          <w:sz w:val="24"/>
          <w:szCs w:val="24"/>
        </w:rPr>
        <w:t>Discussion of Trend Report</w:t>
      </w:r>
    </w:p>
    <w:p w14:paraId="1D386502" w14:textId="57FCA40B" w:rsidR="002F1179" w:rsidRPr="002F1179"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Summary:</w:t>
      </w:r>
      <w:r w:rsidRPr="002F1179">
        <w:rPr>
          <w:rFonts w:eastAsia="Times New Roman" w:cstheme="minorHAnsi"/>
          <w:sz w:val="24"/>
          <w:szCs w:val="24"/>
        </w:rPr>
        <w:br/>
      </w:r>
      <w:r w:rsidR="00246358">
        <w:rPr>
          <w:rFonts w:eastAsia="Times New Roman" w:cstheme="minorHAnsi"/>
          <w:sz w:val="24"/>
          <w:szCs w:val="24"/>
        </w:rPr>
        <w:t xml:space="preserve">Sanjali (Chair) </w:t>
      </w:r>
      <w:r w:rsidRPr="002F1179">
        <w:rPr>
          <w:rFonts w:eastAsia="Times New Roman" w:cstheme="minorHAnsi"/>
          <w:sz w:val="24"/>
          <w:szCs w:val="24"/>
        </w:rPr>
        <w:t>provided an overview o</w:t>
      </w:r>
      <w:r w:rsidR="00246358">
        <w:rPr>
          <w:rFonts w:eastAsia="Times New Roman" w:cstheme="minorHAnsi"/>
          <w:sz w:val="24"/>
          <w:szCs w:val="24"/>
        </w:rPr>
        <w:t>n how to read the</w:t>
      </w:r>
      <w:r w:rsidRPr="002F1179">
        <w:rPr>
          <w:rFonts w:eastAsia="Times New Roman" w:cstheme="minorHAnsi"/>
          <w:sz w:val="24"/>
          <w:szCs w:val="24"/>
        </w:rPr>
        <w:t xml:space="preserve"> the </w:t>
      </w:r>
      <w:r w:rsidR="009E4808">
        <w:rPr>
          <w:rFonts w:eastAsia="Times New Roman" w:cstheme="minorHAnsi"/>
          <w:sz w:val="24"/>
          <w:szCs w:val="24"/>
        </w:rPr>
        <w:t>Six</w:t>
      </w:r>
      <w:r w:rsidRPr="002F1179">
        <w:rPr>
          <w:rFonts w:eastAsia="Times New Roman" w:cstheme="minorHAnsi"/>
          <w:sz w:val="24"/>
          <w:szCs w:val="24"/>
        </w:rPr>
        <w:t xml:space="preserve">-Year Trend Report. </w:t>
      </w:r>
    </w:p>
    <w:p w14:paraId="1787C463" w14:textId="77777777" w:rsidR="002F1179" w:rsidRPr="002F1179"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Discussion:</w:t>
      </w:r>
    </w:p>
    <w:p w14:paraId="4E85C874" w14:textId="122E21A0" w:rsidR="002F1179" w:rsidRDefault="002F1179" w:rsidP="002F1179">
      <w:pPr>
        <w:numPr>
          <w:ilvl w:val="0"/>
          <w:numId w:val="5"/>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 xml:space="preserve">Members </w:t>
      </w:r>
      <w:r w:rsidR="00457EAF">
        <w:rPr>
          <w:rFonts w:eastAsia="Times New Roman" w:cstheme="minorHAnsi"/>
          <w:sz w:val="24"/>
          <w:szCs w:val="24"/>
        </w:rPr>
        <w:t>discussed seeking clarification where units show allocation of temporary funds even though they did not request, nor were they approved for temporary funds</w:t>
      </w:r>
      <w:r w:rsidR="00246358">
        <w:rPr>
          <w:rFonts w:eastAsia="Times New Roman" w:cstheme="minorHAnsi"/>
          <w:sz w:val="24"/>
          <w:szCs w:val="24"/>
        </w:rPr>
        <w:t>.</w:t>
      </w:r>
    </w:p>
    <w:p w14:paraId="5DED39C7" w14:textId="45295BDD" w:rsidR="00246358" w:rsidRPr="002F1179" w:rsidRDefault="00246358" w:rsidP="002F1179">
      <w:pPr>
        <w:numPr>
          <w:ilvl w:val="0"/>
          <w:numId w:val="5"/>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Members discussed seeking clarification on why several reports seem duplicated.</w:t>
      </w:r>
    </w:p>
    <w:p w14:paraId="7D67F6B5" w14:textId="77777777" w:rsidR="002F1179" w:rsidRPr="002F1179" w:rsidRDefault="002F1179" w:rsidP="002F1179">
      <w:pPr>
        <w:numPr>
          <w:ilvl w:val="0"/>
          <w:numId w:val="5"/>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 xml:space="preserve">Sanjali Mitra </w:t>
      </w:r>
      <w:r w:rsidR="00457EAF">
        <w:rPr>
          <w:rFonts w:eastAsia="Times New Roman" w:cstheme="minorHAnsi"/>
          <w:sz w:val="24"/>
          <w:szCs w:val="24"/>
        </w:rPr>
        <w:t>asked if the trend report shows both</w:t>
      </w:r>
      <w:r w:rsidRPr="002F1179">
        <w:rPr>
          <w:rFonts w:eastAsia="Times New Roman" w:cstheme="minorHAnsi"/>
          <w:sz w:val="24"/>
          <w:szCs w:val="24"/>
        </w:rPr>
        <w:t xml:space="preserve"> 20000 and 2000</w:t>
      </w:r>
      <w:r w:rsidR="00457EAF">
        <w:rPr>
          <w:rFonts w:eastAsia="Times New Roman" w:cstheme="minorHAnsi"/>
          <w:sz w:val="24"/>
          <w:szCs w:val="24"/>
        </w:rPr>
        <w:t xml:space="preserve">2 </w:t>
      </w:r>
      <w:r w:rsidRPr="002F1179">
        <w:rPr>
          <w:rFonts w:eastAsia="Times New Roman" w:cstheme="minorHAnsi"/>
          <w:sz w:val="24"/>
          <w:szCs w:val="24"/>
        </w:rPr>
        <w:t>fund</w:t>
      </w:r>
      <w:r w:rsidR="00457EAF">
        <w:rPr>
          <w:rFonts w:eastAsia="Times New Roman" w:cstheme="minorHAnsi"/>
          <w:sz w:val="24"/>
          <w:szCs w:val="24"/>
        </w:rPr>
        <w:t>s</w:t>
      </w:r>
      <w:r w:rsidRPr="002F1179">
        <w:rPr>
          <w:rFonts w:eastAsia="Times New Roman" w:cstheme="minorHAnsi"/>
          <w:sz w:val="24"/>
          <w:szCs w:val="24"/>
        </w:rPr>
        <w:t xml:space="preserve">, and Christine </w:t>
      </w:r>
      <w:r w:rsidR="00457EAF">
        <w:rPr>
          <w:rFonts w:eastAsia="Times New Roman" w:cstheme="minorHAnsi"/>
          <w:sz w:val="24"/>
          <w:szCs w:val="24"/>
        </w:rPr>
        <w:t xml:space="preserve">explained that APB has said that the trend reports showed both 20000 and 20002 funds, but did not break them out, and suggested that APB may be able to provide a separate trend report for 20002 funds. </w:t>
      </w:r>
    </w:p>
    <w:p w14:paraId="18708587" w14:textId="77777777" w:rsidR="002F1179" w:rsidRPr="002F1179" w:rsidRDefault="002F1179" w:rsidP="002F1179">
      <w:pPr>
        <w:numPr>
          <w:ilvl w:val="0"/>
          <w:numId w:val="5"/>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The committee agreed to compile a list of questions to share with APB before its Week 6 presentation.</w:t>
      </w:r>
    </w:p>
    <w:p w14:paraId="2FBF449D" w14:textId="77777777" w:rsidR="002F1179" w:rsidRPr="002F1179"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Action Items:</w:t>
      </w:r>
    </w:p>
    <w:p w14:paraId="57B81A31" w14:textId="77777777" w:rsidR="002F1179" w:rsidRPr="002F1179" w:rsidRDefault="00457EAF" w:rsidP="002F1179">
      <w:pPr>
        <w:numPr>
          <w:ilvl w:val="0"/>
          <w:numId w:val="6"/>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Sanjali Mitra and Christine Wilson will work on questions </w:t>
      </w:r>
      <w:r w:rsidR="002F1179" w:rsidRPr="002F1179">
        <w:rPr>
          <w:rFonts w:eastAsia="Times New Roman" w:cstheme="minorHAnsi"/>
          <w:sz w:val="24"/>
          <w:szCs w:val="24"/>
        </w:rPr>
        <w:t>for APB</w:t>
      </w:r>
      <w:r>
        <w:rPr>
          <w:rFonts w:eastAsia="Times New Roman" w:cstheme="minorHAnsi"/>
          <w:sz w:val="24"/>
          <w:szCs w:val="24"/>
        </w:rPr>
        <w:t xml:space="preserve"> to clarify aspects of the trend reports</w:t>
      </w:r>
    </w:p>
    <w:p w14:paraId="4CD1BDDD" w14:textId="77777777" w:rsidR="002F1179" w:rsidRPr="002F1179" w:rsidRDefault="002F1179" w:rsidP="002F1179">
      <w:pPr>
        <w:spacing w:after="0" w:line="240" w:lineRule="auto"/>
        <w:rPr>
          <w:rFonts w:eastAsia="Times New Roman" w:cstheme="minorHAnsi"/>
          <w:sz w:val="24"/>
          <w:szCs w:val="24"/>
        </w:rPr>
      </w:pPr>
    </w:p>
    <w:p w14:paraId="256DAEFD" w14:textId="77777777" w:rsidR="002F1179" w:rsidRPr="00457EAF" w:rsidRDefault="002F1179" w:rsidP="00457EAF">
      <w:pPr>
        <w:pStyle w:val="ListParagraph"/>
        <w:numPr>
          <w:ilvl w:val="0"/>
          <w:numId w:val="8"/>
        </w:numPr>
        <w:spacing w:before="100" w:beforeAutospacing="1" w:after="100" w:afterAutospacing="1" w:line="240" w:lineRule="auto"/>
        <w:outlineLvl w:val="2"/>
        <w:rPr>
          <w:rFonts w:eastAsia="Times New Roman" w:cstheme="minorHAnsi"/>
          <w:b/>
          <w:bCs/>
          <w:sz w:val="24"/>
          <w:szCs w:val="24"/>
        </w:rPr>
      </w:pPr>
      <w:r w:rsidRPr="00457EAF">
        <w:rPr>
          <w:rFonts w:eastAsia="Times New Roman" w:cstheme="minorHAnsi"/>
          <w:b/>
          <w:bCs/>
          <w:sz w:val="24"/>
          <w:szCs w:val="24"/>
        </w:rPr>
        <w:t>Approval of SFAC Week 4 Meeting Minutes</w:t>
      </w:r>
    </w:p>
    <w:p w14:paraId="7BDEE25E" w14:textId="77777777" w:rsidR="002F1179" w:rsidRPr="002F1179"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lastRenderedPageBreak/>
        <w:t>Motion:</w:t>
      </w:r>
      <w:r w:rsidRPr="002F1179">
        <w:rPr>
          <w:rFonts w:eastAsia="Times New Roman" w:cstheme="minorHAnsi"/>
          <w:sz w:val="24"/>
          <w:szCs w:val="24"/>
        </w:rPr>
        <w:t xml:space="preserve"> To approve the SFAC Week 4 Meeting Minutes as presented.</w:t>
      </w:r>
      <w:r w:rsidRPr="002F1179">
        <w:rPr>
          <w:rFonts w:eastAsia="Times New Roman" w:cstheme="minorHAnsi"/>
          <w:sz w:val="24"/>
          <w:szCs w:val="24"/>
        </w:rPr>
        <w:br/>
      </w:r>
      <w:r w:rsidRPr="002F1179">
        <w:rPr>
          <w:rFonts w:eastAsia="Times New Roman" w:cstheme="minorHAnsi"/>
          <w:b/>
          <w:bCs/>
          <w:sz w:val="24"/>
          <w:szCs w:val="24"/>
        </w:rPr>
        <w:t>Moved by:</w:t>
      </w:r>
      <w:r w:rsidRPr="002F1179">
        <w:rPr>
          <w:rFonts w:eastAsia="Times New Roman" w:cstheme="minorHAnsi"/>
          <w:sz w:val="24"/>
          <w:szCs w:val="24"/>
        </w:rPr>
        <w:t xml:space="preserve"> Emily Kim</w:t>
      </w:r>
      <w:r w:rsidRPr="002F1179">
        <w:rPr>
          <w:rFonts w:eastAsia="Times New Roman" w:cstheme="minorHAnsi"/>
          <w:sz w:val="24"/>
          <w:szCs w:val="24"/>
        </w:rPr>
        <w:br/>
      </w:r>
      <w:r w:rsidRPr="002F1179">
        <w:rPr>
          <w:rFonts w:eastAsia="Times New Roman" w:cstheme="minorHAnsi"/>
          <w:b/>
          <w:bCs/>
          <w:sz w:val="24"/>
          <w:szCs w:val="24"/>
        </w:rPr>
        <w:t>Seconded by:</w:t>
      </w:r>
      <w:r w:rsidRPr="002F1179">
        <w:rPr>
          <w:rFonts w:eastAsia="Times New Roman" w:cstheme="minorHAnsi"/>
          <w:sz w:val="24"/>
          <w:szCs w:val="24"/>
        </w:rPr>
        <w:t xml:space="preserve"> Pratik Manwani</w:t>
      </w:r>
      <w:r w:rsidRPr="002F1179">
        <w:rPr>
          <w:rFonts w:eastAsia="Times New Roman" w:cstheme="minorHAnsi"/>
          <w:sz w:val="24"/>
          <w:szCs w:val="24"/>
        </w:rPr>
        <w:br/>
      </w:r>
      <w:r w:rsidRPr="002F1179">
        <w:rPr>
          <w:rFonts w:eastAsia="Times New Roman" w:cstheme="minorHAnsi"/>
          <w:b/>
          <w:bCs/>
          <w:sz w:val="24"/>
          <w:szCs w:val="24"/>
        </w:rPr>
        <w:t>Outcome:</w:t>
      </w:r>
      <w:r w:rsidRPr="002F1179">
        <w:rPr>
          <w:rFonts w:eastAsia="Times New Roman" w:cstheme="minorHAnsi"/>
          <w:sz w:val="24"/>
          <w:szCs w:val="24"/>
        </w:rPr>
        <w:t xml:space="preserve"> Motion passed </w:t>
      </w:r>
      <w:r w:rsidR="00457EAF">
        <w:rPr>
          <w:rFonts w:eastAsia="Times New Roman" w:cstheme="minorHAnsi"/>
          <w:sz w:val="24"/>
          <w:szCs w:val="24"/>
        </w:rPr>
        <w:t>by unanimous consent</w:t>
      </w:r>
    </w:p>
    <w:p w14:paraId="309F34C6" w14:textId="77777777" w:rsidR="002F1179" w:rsidRPr="002F1179" w:rsidRDefault="002F1179" w:rsidP="002F1179">
      <w:pPr>
        <w:spacing w:after="0" w:line="240" w:lineRule="auto"/>
        <w:rPr>
          <w:rFonts w:eastAsia="Times New Roman" w:cstheme="minorHAnsi"/>
          <w:sz w:val="24"/>
          <w:szCs w:val="24"/>
        </w:rPr>
      </w:pPr>
    </w:p>
    <w:p w14:paraId="66B856E2" w14:textId="77777777" w:rsidR="002F1179" w:rsidRPr="002F1179" w:rsidRDefault="002F1179" w:rsidP="002F1179">
      <w:pPr>
        <w:spacing w:before="100" w:beforeAutospacing="1" w:after="100" w:afterAutospacing="1" w:line="240" w:lineRule="auto"/>
        <w:outlineLvl w:val="2"/>
        <w:rPr>
          <w:rFonts w:eastAsia="Times New Roman" w:cstheme="minorHAnsi"/>
          <w:b/>
          <w:bCs/>
          <w:sz w:val="24"/>
          <w:szCs w:val="24"/>
        </w:rPr>
      </w:pPr>
      <w:r w:rsidRPr="002F1179">
        <w:rPr>
          <w:rFonts w:eastAsia="Times New Roman" w:cstheme="minorHAnsi"/>
          <w:b/>
          <w:bCs/>
          <w:sz w:val="24"/>
          <w:szCs w:val="24"/>
        </w:rPr>
        <w:t>Adjournment</w:t>
      </w:r>
    </w:p>
    <w:p w14:paraId="48EA1CD4" w14:textId="77777777" w:rsidR="002F1179" w:rsidRPr="002F1179" w:rsidRDefault="00457EAF" w:rsidP="002F1179">
      <w:pPr>
        <w:spacing w:before="100" w:beforeAutospacing="1" w:after="100" w:afterAutospacing="1" w:line="240" w:lineRule="auto"/>
        <w:rPr>
          <w:rFonts w:eastAsia="Times New Roman" w:cstheme="minorHAnsi"/>
          <w:sz w:val="24"/>
          <w:szCs w:val="24"/>
        </w:rPr>
      </w:pPr>
      <w:r>
        <w:rPr>
          <w:rFonts w:eastAsia="Times New Roman" w:cstheme="minorHAnsi"/>
          <w:b/>
          <w:bCs/>
          <w:sz w:val="24"/>
          <w:szCs w:val="24"/>
        </w:rPr>
        <w:t xml:space="preserve">Part 1 Meeting </w:t>
      </w:r>
      <w:r w:rsidR="002F1179" w:rsidRPr="002F1179">
        <w:rPr>
          <w:rFonts w:eastAsia="Times New Roman" w:cstheme="minorHAnsi"/>
          <w:b/>
          <w:bCs/>
          <w:sz w:val="24"/>
          <w:szCs w:val="24"/>
        </w:rPr>
        <w:t>Adjourned at:</w:t>
      </w:r>
      <w:r w:rsidR="002F1179" w:rsidRPr="002F1179">
        <w:rPr>
          <w:rFonts w:eastAsia="Times New Roman" w:cstheme="minorHAnsi"/>
          <w:sz w:val="24"/>
          <w:szCs w:val="24"/>
        </w:rPr>
        <w:t xml:space="preserve"> 4:15 PM</w:t>
      </w:r>
      <w:r>
        <w:rPr>
          <w:rFonts w:eastAsia="Times New Roman" w:cstheme="minorHAnsi"/>
          <w:sz w:val="24"/>
          <w:szCs w:val="24"/>
        </w:rPr>
        <w:t xml:space="preserve"> (no vote, quorum lost)</w:t>
      </w:r>
      <w:r w:rsidR="002F1179" w:rsidRPr="002F1179">
        <w:rPr>
          <w:rFonts w:eastAsia="Times New Roman" w:cstheme="minorHAnsi"/>
          <w:sz w:val="24"/>
          <w:szCs w:val="24"/>
        </w:rPr>
        <w:br/>
      </w:r>
    </w:p>
    <w:p w14:paraId="5860CD1A" w14:textId="77777777" w:rsidR="002F1179" w:rsidRPr="002F1179" w:rsidRDefault="00000000" w:rsidP="002F1179">
      <w:pPr>
        <w:spacing w:after="0" w:line="240" w:lineRule="auto"/>
        <w:rPr>
          <w:rFonts w:eastAsia="Times New Roman" w:cstheme="minorHAnsi"/>
          <w:sz w:val="24"/>
          <w:szCs w:val="24"/>
        </w:rPr>
      </w:pPr>
      <w:r>
        <w:rPr>
          <w:rFonts w:eastAsia="Times New Roman" w:cstheme="minorHAnsi"/>
          <w:sz w:val="24"/>
          <w:szCs w:val="24"/>
        </w:rPr>
        <w:pict w14:anchorId="1514804B">
          <v:rect id="_x0000_i1025" style="width:0;height:1.5pt" o:hralign="center" o:hrstd="t" o:hr="t" fillcolor="#a0a0a0" stroked="f"/>
        </w:pict>
      </w:r>
    </w:p>
    <w:p w14:paraId="14A9415B" w14:textId="77777777" w:rsidR="002F1179" w:rsidRPr="002F1179" w:rsidRDefault="002F1179" w:rsidP="005E605E">
      <w:pPr>
        <w:spacing w:before="100" w:beforeAutospacing="1" w:after="100" w:afterAutospacing="1" w:line="240" w:lineRule="auto"/>
        <w:jc w:val="center"/>
        <w:rPr>
          <w:rFonts w:eastAsia="Times New Roman" w:cstheme="minorHAnsi"/>
          <w:sz w:val="24"/>
          <w:szCs w:val="24"/>
        </w:rPr>
      </w:pPr>
      <w:r w:rsidRPr="002F1179">
        <w:rPr>
          <w:rFonts w:eastAsia="Times New Roman" w:cstheme="minorHAnsi"/>
          <w:b/>
          <w:bCs/>
          <w:sz w:val="24"/>
          <w:szCs w:val="24"/>
        </w:rPr>
        <w:t>STUDENT FEE ADVISORY COMMITTEE</w:t>
      </w:r>
      <w:r w:rsidRPr="002F1179">
        <w:rPr>
          <w:rFonts w:eastAsia="Times New Roman" w:cstheme="minorHAnsi"/>
          <w:sz w:val="24"/>
          <w:szCs w:val="24"/>
        </w:rPr>
        <w:br/>
      </w:r>
      <w:r w:rsidRPr="002F1179">
        <w:rPr>
          <w:rFonts w:eastAsia="Times New Roman" w:cstheme="minorHAnsi"/>
          <w:b/>
          <w:bCs/>
          <w:sz w:val="24"/>
          <w:szCs w:val="24"/>
        </w:rPr>
        <w:t>WEEK 5 – PART 2 MEETING MINUTES</w:t>
      </w:r>
      <w:r w:rsidRPr="002F1179">
        <w:rPr>
          <w:rFonts w:eastAsia="Times New Roman" w:cstheme="minorHAnsi"/>
          <w:sz w:val="24"/>
          <w:szCs w:val="24"/>
        </w:rPr>
        <w:br/>
      </w:r>
      <w:r w:rsidRPr="002F1179">
        <w:rPr>
          <w:rFonts w:eastAsia="Times New Roman" w:cstheme="minorHAnsi"/>
          <w:b/>
          <w:bCs/>
          <w:sz w:val="24"/>
          <w:szCs w:val="24"/>
        </w:rPr>
        <w:t>Date:</w:t>
      </w:r>
      <w:r w:rsidRPr="002F1179">
        <w:rPr>
          <w:rFonts w:eastAsia="Times New Roman" w:cstheme="minorHAnsi"/>
          <w:sz w:val="24"/>
          <w:szCs w:val="24"/>
        </w:rPr>
        <w:t xml:space="preserve"> Tuesday, October 28, 2025</w:t>
      </w:r>
      <w:r w:rsidRPr="002F1179">
        <w:rPr>
          <w:rFonts w:eastAsia="Times New Roman" w:cstheme="minorHAnsi"/>
          <w:sz w:val="24"/>
          <w:szCs w:val="24"/>
        </w:rPr>
        <w:br/>
      </w:r>
      <w:r w:rsidRPr="002F1179">
        <w:rPr>
          <w:rFonts w:eastAsia="Times New Roman" w:cstheme="minorHAnsi"/>
          <w:b/>
          <w:bCs/>
          <w:sz w:val="24"/>
          <w:szCs w:val="24"/>
        </w:rPr>
        <w:t>Time:</w:t>
      </w:r>
      <w:r w:rsidRPr="002F1179">
        <w:rPr>
          <w:rFonts w:eastAsia="Times New Roman" w:cstheme="minorHAnsi"/>
          <w:sz w:val="24"/>
          <w:szCs w:val="24"/>
        </w:rPr>
        <w:t xml:space="preserve"> 5:00 PM – 5:45 PM</w:t>
      </w:r>
      <w:r w:rsidRPr="002F1179">
        <w:rPr>
          <w:rFonts w:eastAsia="Times New Roman" w:cstheme="minorHAnsi"/>
          <w:sz w:val="24"/>
          <w:szCs w:val="24"/>
        </w:rPr>
        <w:br/>
      </w:r>
      <w:r w:rsidRPr="002F1179">
        <w:rPr>
          <w:rFonts w:eastAsia="Times New Roman" w:cstheme="minorHAnsi"/>
          <w:b/>
          <w:bCs/>
          <w:sz w:val="24"/>
          <w:szCs w:val="24"/>
        </w:rPr>
        <w:t>Location:</w:t>
      </w:r>
      <w:r w:rsidRPr="002F1179">
        <w:rPr>
          <w:rFonts w:eastAsia="Times New Roman" w:cstheme="minorHAnsi"/>
          <w:sz w:val="24"/>
          <w:szCs w:val="24"/>
        </w:rPr>
        <w:t xml:space="preserve"> Zoom</w:t>
      </w:r>
    </w:p>
    <w:p w14:paraId="3C3CEA8B" w14:textId="77777777" w:rsidR="002F1179" w:rsidRPr="002F1179" w:rsidRDefault="002F1179" w:rsidP="002F1179">
      <w:pPr>
        <w:spacing w:after="0" w:line="240" w:lineRule="auto"/>
        <w:rPr>
          <w:rFonts w:eastAsia="Times New Roman" w:cstheme="minorHAnsi"/>
          <w:sz w:val="24"/>
          <w:szCs w:val="24"/>
        </w:rPr>
      </w:pPr>
    </w:p>
    <w:p w14:paraId="07FEAFF7" w14:textId="77777777" w:rsidR="002F1179" w:rsidRPr="005E605E" w:rsidRDefault="002F1179" w:rsidP="005E605E">
      <w:pPr>
        <w:pStyle w:val="ListParagraph"/>
        <w:numPr>
          <w:ilvl w:val="1"/>
          <w:numId w:val="6"/>
        </w:numPr>
        <w:spacing w:before="100" w:beforeAutospacing="1" w:after="100" w:afterAutospacing="1" w:line="240" w:lineRule="auto"/>
        <w:outlineLvl w:val="2"/>
        <w:rPr>
          <w:rFonts w:eastAsia="Times New Roman" w:cstheme="minorHAnsi"/>
          <w:b/>
          <w:bCs/>
          <w:sz w:val="24"/>
          <w:szCs w:val="24"/>
        </w:rPr>
      </w:pPr>
      <w:r w:rsidRPr="005E605E">
        <w:rPr>
          <w:rFonts w:eastAsia="Times New Roman" w:cstheme="minorHAnsi"/>
          <w:b/>
          <w:bCs/>
          <w:sz w:val="24"/>
          <w:szCs w:val="24"/>
        </w:rPr>
        <w:t>Discussion – Trend Report (continued)</w:t>
      </w:r>
      <w:r w:rsidR="005E605E">
        <w:rPr>
          <w:rFonts w:eastAsia="Times New Roman" w:cstheme="minorHAnsi"/>
          <w:b/>
          <w:bCs/>
          <w:sz w:val="24"/>
          <w:szCs w:val="24"/>
        </w:rPr>
        <w:t xml:space="preserve"> and Preparation for APB visit next week</w:t>
      </w:r>
    </w:p>
    <w:p w14:paraId="50B1458F" w14:textId="5D869DE9" w:rsidR="00457EAF" w:rsidRPr="005E605E"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Summary:</w:t>
      </w:r>
      <w:r w:rsidRPr="002F1179">
        <w:rPr>
          <w:rFonts w:eastAsia="Times New Roman" w:cstheme="minorHAnsi"/>
          <w:sz w:val="24"/>
          <w:szCs w:val="24"/>
        </w:rPr>
        <w:br/>
        <w:t xml:space="preserve">The committee continued its analysis of the </w:t>
      </w:r>
      <w:r w:rsidR="00246358">
        <w:rPr>
          <w:rFonts w:eastAsia="Times New Roman" w:cstheme="minorHAnsi"/>
          <w:sz w:val="24"/>
          <w:szCs w:val="24"/>
        </w:rPr>
        <w:t>Six</w:t>
      </w:r>
      <w:r w:rsidRPr="002F1179">
        <w:rPr>
          <w:rFonts w:eastAsia="Times New Roman" w:cstheme="minorHAnsi"/>
          <w:sz w:val="24"/>
          <w:szCs w:val="24"/>
        </w:rPr>
        <w:t xml:space="preserve">-Year Trend Report. </w:t>
      </w:r>
      <w:r w:rsidR="00457EAF">
        <w:rPr>
          <w:rFonts w:eastAsia="Times New Roman" w:cstheme="minorHAnsi"/>
          <w:sz w:val="24"/>
          <w:szCs w:val="24"/>
        </w:rPr>
        <w:t xml:space="preserve">Sanjali Mitra said </w:t>
      </w:r>
      <w:r w:rsidR="00246358">
        <w:rPr>
          <w:rFonts w:eastAsia="Times New Roman" w:cstheme="minorHAnsi"/>
          <w:sz w:val="24"/>
          <w:szCs w:val="24"/>
        </w:rPr>
        <w:t xml:space="preserve">APB </w:t>
      </w:r>
      <w:r w:rsidR="00457EAF">
        <w:rPr>
          <w:rFonts w:eastAsia="Times New Roman" w:cstheme="minorHAnsi"/>
          <w:sz w:val="24"/>
          <w:szCs w:val="24"/>
        </w:rPr>
        <w:t xml:space="preserve">explained that the trend reports that have different </w:t>
      </w:r>
      <w:r w:rsidR="005E605E">
        <w:rPr>
          <w:rFonts w:eastAsia="Times New Roman" w:cstheme="minorHAnsi"/>
          <w:sz w:val="24"/>
          <w:szCs w:val="24"/>
        </w:rPr>
        <w:t xml:space="preserve">unit titles and numbers but identical data represent areas where the larger area and the smaller areas represent different levels of organization. They may show identical information if the SSF fund allocations and activity are the same at all levels. </w:t>
      </w:r>
    </w:p>
    <w:p w14:paraId="3BC66CF2" w14:textId="77777777" w:rsidR="002F1179" w:rsidRPr="002F1179"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t>Discussion Highlights:</w:t>
      </w:r>
    </w:p>
    <w:p w14:paraId="464E4C44" w14:textId="0B8373ED" w:rsidR="005E605E" w:rsidRDefault="002F1179" w:rsidP="00FC7FEE">
      <w:pPr>
        <w:numPr>
          <w:ilvl w:val="0"/>
          <w:numId w:val="7"/>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 xml:space="preserve">Karen Hedges asked whether units funded through both 20000 and 20002 </w:t>
      </w:r>
      <w:r w:rsidR="005E605E">
        <w:rPr>
          <w:rFonts w:eastAsia="Times New Roman" w:cstheme="minorHAnsi"/>
          <w:sz w:val="24"/>
          <w:szCs w:val="24"/>
        </w:rPr>
        <w:t>are tracked separately. Christine Wilson explained that they are because 20002 funds are for mental health areas, but that the trend reports the committee receives has all SSF (both 20000 and 20002), but they are not broken out by fund number</w:t>
      </w:r>
      <w:r w:rsidR="00A35A59">
        <w:rPr>
          <w:rFonts w:eastAsia="Times New Roman" w:cstheme="minorHAnsi"/>
          <w:sz w:val="24"/>
          <w:szCs w:val="24"/>
        </w:rPr>
        <w:t>.</w:t>
      </w:r>
    </w:p>
    <w:p w14:paraId="09CA1E1A" w14:textId="1CFC8F6B" w:rsidR="00A35A59" w:rsidRDefault="00A35A59" w:rsidP="00FC7FEE">
      <w:pPr>
        <w:numPr>
          <w:ilvl w:val="0"/>
          <w:numId w:val="7"/>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Some units seem to have been allocated more than what was approved so clarification is needed.</w:t>
      </w:r>
    </w:p>
    <w:p w14:paraId="44D0AA10" w14:textId="77777777" w:rsidR="002F1179" w:rsidRDefault="002F1179" w:rsidP="002F1179">
      <w:pPr>
        <w:numPr>
          <w:ilvl w:val="0"/>
          <w:numId w:val="7"/>
        </w:numPr>
        <w:spacing w:before="100" w:beforeAutospacing="1" w:after="100" w:afterAutospacing="1" w:line="240" w:lineRule="auto"/>
        <w:rPr>
          <w:rFonts w:eastAsia="Times New Roman" w:cstheme="minorHAnsi"/>
          <w:sz w:val="24"/>
          <w:szCs w:val="24"/>
        </w:rPr>
      </w:pPr>
      <w:r w:rsidRPr="002F1179">
        <w:rPr>
          <w:rFonts w:eastAsia="Times New Roman" w:cstheme="minorHAnsi"/>
          <w:sz w:val="24"/>
          <w:szCs w:val="24"/>
        </w:rPr>
        <w:t>Sanjali Mitra emphasized compiling a written list of questions for APB ahead of its upcoming Week 6 visit.</w:t>
      </w:r>
    </w:p>
    <w:p w14:paraId="20C4E158" w14:textId="369A608D" w:rsidR="00A35A59" w:rsidRPr="002F1179" w:rsidRDefault="00A35A59" w:rsidP="002F1179">
      <w:pPr>
        <w:numPr>
          <w:ilvl w:val="0"/>
          <w:numId w:val="7"/>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Karen Hedges proposed asking ABP if there is any new directive from Chancellor Frenk to help us with our funding recommendations.</w:t>
      </w:r>
    </w:p>
    <w:p w14:paraId="14190E18" w14:textId="6344B2A7" w:rsidR="002F1179" w:rsidRPr="002F1179" w:rsidRDefault="002F1179" w:rsidP="002F1179">
      <w:pPr>
        <w:spacing w:before="100" w:beforeAutospacing="1" w:after="100" w:afterAutospacing="1" w:line="240" w:lineRule="auto"/>
        <w:rPr>
          <w:rFonts w:eastAsia="Times New Roman" w:cstheme="minorHAnsi"/>
          <w:sz w:val="24"/>
          <w:szCs w:val="24"/>
        </w:rPr>
      </w:pPr>
      <w:r w:rsidRPr="002F1179">
        <w:rPr>
          <w:rFonts w:eastAsia="Times New Roman" w:cstheme="minorHAnsi"/>
          <w:b/>
          <w:bCs/>
          <w:sz w:val="24"/>
          <w:szCs w:val="24"/>
        </w:rPr>
        <w:lastRenderedPageBreak/>
        <w:t>Action Item:</w:t>
      </w:r>
      <w:r w:rsidRPr="002F1179">
        <w:rPr>
          <w:rFonts w:eastAsia="Times New Roman" w:cstheme="minorHAnsi"/>
          <w:sz w:val="24"/>
          <w:szCs w:val="24"/>
        </w:rPr>
        <w:t xml:space="preserve"> </w:t>
      </w:r>
      <w:r w:rsidR="005E605E">
        <w:rPr>
          <w:rFonts w:eastAsia="Times New Roman" w:cstheme="minorHAnsi"/>
          <w:sz w:val="24"/>
          <w:szCs w:val="24"/>
        </w:rPr>
        <w:t>Sanjali Mitra</w:t>
      </w:r>
      <w:r w:rsidRPr="002F1179">
        <w:rPr>
          <w:rFonts w:eastAsia="Times New Roman" w:cstheme="minorHAnsi"/>
          <w:sz w:val="24"/>
          <w:szCs w:val="24"/>
        </w:rPr>
        <w:t xml:space="preserve"> will finalize the question list for APB.</w:t>
      </w:r>
    </w:p>
    <w:p w14:paraId="203E5FE0" w14:textId="77777777" w:rsidR="005E605E" w:rsidRDefault="002F1179" w:rsidP="005E605E">
      <w:pPr>
        <w:spacing w:before="100" w:beforeAutospacing="1" w:after="100" w:afterAutospacing="1" w:line="240" w:lineRule="auto"/>
        <w:outlineLvl w:val="2"/>
        <w:rPr>
          <w:rFonts w:eastAsia="Times New Roman" w:cstheme="minorHAnsi"/>
          <w:sz w:val="24"/>
          <w:szCs w:val="24"/>
        </w:rPr>
      </w:pPr>
      <w:r w:rsidRPr="002F1179">
        <w:rPr>
          <w:rFonts w:eastAsia="Times New Roman" w:cstheme="minorHAnsi"/>
          <w:b/>
          <w:bCs/>
          <w:sz w:val="24"/>
          <w:szCs w:val="24"/>
        </w:rPr>
        <w:t>Closing Discussion and Next Steps</w:t>
      </w:r>
      <w:r w:rsidR="005E605E">
        <w:rPr>
          <w:rFonts w:eastAsia="Times New Roman" w:cstheme="minorHAnsi"/>
          <w:b/>
          <w:bCs/>
          <w:sz w:val="24"/>
          <w:szCs w:val="24"/>
        </w:rPr>
        <w:t xml:space="preserve">:  </w:t>
      </w:r>
      <w:r w:rsidRPr="002F1179">
        <w:rPr>
          <w:rFonts w:eastAsia="Times New Roman" w:cstheme="minorHAnsi"/>
          <w:sz w:val="24"/>
          <w:szCs w:val="24"/>
        </w:rPr>
        <w:t xml:space="preserve">Members reaffirmed that the next phase of work will focus on </w:t>
      </w:r>
      <w:r w:rsidR="005E605E">
        <w:rPr>
          <w:rFonts w:eastAsia="Times New Roman" w:cstheme="minorHAnsi"/>
          <w:sz w:val="24"/>
          <w:szCs w:val="24"/>
        </w:rPr>
        <w:t>the funding request form</w:t>
      </w:r>
      <w:r w:rsidRPr="002F1179">
        <w:rPr>
          <w:rFonts w:eastAsia="Times New Roman" w:cstheme="minorHAnsi"/>
          <w:sz w:val="24"/>
          <w:szCs w:val="24"/>
        </w:rPr>
        <w:t xml:space="preserve"> and APB follow-up. Sanjali Mitra confirmed the next meeting will include APB’s response to SFAC data questions and </w:t>
      </w:r>
      <w:r w:rsidR="005E605E">
        <w:rPr>
          <w:rFonts w:eastAsia="Times New Roman" w:cstheme="minorHAnsi"/>
          <w:sz w:val="24"/>
          <w:szCs w:val="24"/>
        </w:rPr>
        <w:t>projections on the availability of funds from the unallocated SSF account</w:t>
      </w:r>
      <w:r w:rsidRPr="002F1179">
        <w:rPr>
          <w:rFonts w:eastAsia="Times New Roman" w:cstheme="minorHAnsi"/>
          <w:sz w:val="24"/>
          <w:szCs w:val="24"/>
        </w:rPr>
        <w:t>.</w:t>
      </w:r>
    </w:p>
    <w:p w14:paraId="13F0CDD9" w14:textId="77777777" w:rsidR="002F1179" w:rsidRPr="002F1179" w:rsidRDefault="002F1179" w:rsidP="005E605E">
      <w:pPr>
        <w:spacing w:before="100" w:beforeAutospacing="1" w:after="100" w:afterAutospacing="1" w:line="240" w:lineRule="auto"/>
        <w:outlineLvl w:val="2"/>
        <w:rPr>
          <w:rFonts w:eastAsia="Times New Roman" w:cstheme="minorHAnsi"/>
          <w:b/>
          <w:bCs/>
          <w:sz w:val="24"/>
          <w:szCs w:val="24"/>
        </w:rPr>
      </w:pPr>
      <w:r w:rsidRPr="002F1179">
        <w:rPr>
          <w:rFonts w:eastAsia="Times New Roman" w:cstheme="minorHAnsi"/>
          <w:b/>
          <w:bCs/>
          <w:sz w:val="24"/>
          <w:szCs w:val="24"/>
        </w:rPr>
        <w:t>Adjourned at:</w:t>
      </w:r>
      <w:r w:rsidRPr="002F1179">
        <w:rPr>
          <w:rFonts w:eastAsia="Times New Roman" w:cstheme="minorHAnsi"/>
          <w:sz w:val="24"/>
          <w:szCs w:val="24"/>
        </w:rPr>
        <w:t xml:space="preserve"> 5:45 PM</w:t>
      </w:r>
      <w:r w:rsidR="005E605E">
        <w:rPr>
          <w:rFonts w:eastAsia="Times New Roman" w:cstheme="minorHAnsi"/>
          <w:sz w:val="24"/>
          <w:szCs w:val="24"/>
        </w:rPr>
        <w:t xml:space="preserve"> (no vote, quorum lost)</w:t>
      </w:r>
      <w:r w:rsidRPr="002F1179">
        <w:rPr>
          <w:rFonts w:eastAsia="Times New Roman" w:cstheme="minorHAnsi"/>
          <w:sz w:val="24"/>
          <w:szCs w:val="24"/>
        </w:rPr>
        <w:br/>
      </w:r>
      <w:r w:rsidR="005E605E">
        <w:rPr>
          <w:rFonts w:eastAsia="Times New Roman" w:cstheme="minorHAnsi"/>
          <w:b/>
          <w:bCs/>
          <w:sz w:val="24"/>
          <w:szCs w:val="24"/>
        </w:rPr>
        <w:br/>
      </w:r>
      <w:r w:rsidRPr="002F1179">
        <w:rPr>
          <w:rFonts w:eastAsia="Times New Roman" w:cstheme="minorHAnsi"/>
          <w:b/>
          <w:bCs/>
          <w:sz w:val="24"/>
          <w:szCs w:val="24"/>
        </w:rPr>
        <w:t>Next Meeting:</w:t>
      </w:r>
      <w:r w:rsidRPr="002F1179">
        <w:rPr>
          <w:rFonts w:eastAsia="Times New Roman" w:cstheme="minorHAnsi"/>
          <w:sz w:val="24"/>
          <w:szCs w:val="24"/>
        </w:rPr>
        <w:t xml:space="preserve"> Week 6 (APB presentation and preliminary funding discussions)</w:t>
      </w:r>
    </w:p>
    <w:p w14:paraId="1815BD86" w14:textId="77777777" w:rsidR="00B0525F" w:rsidRPr="002F1179" w:rsidRDefault="00B0525F" w:rsidP="002F1179">
      <w:pPr>
        <w:rPr>
          <w:rFonts w:cstheme="minorHAnsi"/>
          <w:sz w:val="24"/>
          <w:szCs w:val="24"/>
        </w:rPr>
      </w:pPr>
    </w:p>
    <w:sectPr w:rsidR="00B0525F" w:rsidRPr="002F11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DA87C" w14:textId="77777777" w:rsidR="002E13FE" w:rsidRDefault="002E13FE" w:rsidP="002F1179">
      <w:pPr>
        <w:spacing w:after="0" w:line="240" w:lineRule="auto"/>
      </w:pPr>
      <w:r>
        <w:separator/>
      </w:r>
    </w:p>
  </w:endnote>
  <w:endnote w:type="continuationSeparator" w:id="0">
    <w:p w14:paraId="229E16BA" w14:textId="77777777" w:rsidR="002E13FE" w:rsidRDefault="002E13FE" w:rsidP="002F1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EF577" w14:textId="77777777" w:rsidR="002E13FE" w:rsidRDefault="002E13FE" w:rsidP="002F1179">
      <w:pPr>
        <w:spacing w:after="0" w:line="240" w:lineRule="auto"/>
      </w:pPr>
      <w:r>
        <w:separator/>
      </w:r>
    </w:p>
  </w:footnote>
  <w:footnote w:type="continuationSeparator" w:id="0">
    <w:p w14:paraId="239A80A1" w14:textId="77777777" w:rsidR="002E13FE" w:rsidRDefault="002E13FE" w:rsidP="002F1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D5C02"/>
    <w:multiLevelType w:val="multilevel"/>
    <w:tmpl w:val="00D6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F784C"/>
    <w:multiLevelType w:val="multilevel"/>
    <w:tmpl w:val="94D2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5B2996"/>
    <w:multiLevelType w:val="multilevel"/>
    <w:tmpl w:val="1DE4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56516B"/>
    <w:multiLevelType w:val="multilevel"/>
    <w:tmpl w:val="F1D416C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7E69DB"/>
    <w:multiLevelType w:val="multilevel"/>
    <w:tmpl w:val="80583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C64CB1"/>
    <w:multiLevelType w:val="multilevel"/>
    <w:tmpl w:val="AAC03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585C7B"/>
    <w:multiLevelType w:val="hybridMultilevel"/>
    <w:tmpl w:val="854AF046"/>
    <w:lvl w:ilvl="0" w:tplc="B7188A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EA4602"/>
    <w:multiLevelType w:val="multilevel"/>
    <w:tmpl w:val="EB68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8853902">
    <w:abstractNumId w:val="5"/>
  </w:num>
  <w:num w:numId="2" w16cid:durableId="536429293">
    <w:abstractNumId w:val="1"/>
  </w:num>
  <w:num w:numId="3" w16cid:durableId="1717468944">
    <w:abstractNumId w:val="4"/>
  </w:num>
  <w:num w:numId="4" w16cid:durableId="892469248">
    <w:abstractNumId w:val="0"/>
  </w:num>
  <w:num w:numId="5" w16cid:durableId="1014769798">
    <w:abstractNumId w:val="2"/>
  </w:num>
  <w:num w:numId="6" w16cid:durableId="236596829">
    <w:abstractNumId w:val="3"/>
  </w:num>
  <w:num w:numId="7" w16cid:durableId="500782305">
    <w:abstractNumId w:val="7"/>
  </w:num>
  <w:num w:numId="8" w16cid:durableId="18858302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79"/>
    <w:rsid w:val="000E2CCB"/>
    <w:rsid w:val="00246358"/>
    <w:rsid w:val="00284576"/>
    <w:rsid w:val="002E13FE"/>
    <w:rsid w:val="002F1179"/>
    <w:rsid w:val="00457EAF"/>
    <w:rsid w:val="005E605E"/>
    <w:rsid w:val="00782C08"/>
    <w:rsid w:val="00861577"/>
    <w:rsid w:val="009E4808"/>
    <w:rsid w:val="00A35A59"/>
    <w:rsid w:val="00B0525F"/>
    <w:rsid w:val="00B42939"/>
    <w:rsid w:val="00D36CC9"/>
    <w:rsid w:val="00E0394D"/>
    <w:rsid w:val="00EA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98E7"/>
  <w15:chartTrackingRefBased/>
  <w15:docId w15:val="{7ED9716B-AA81-409A-8072-85B88E589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F11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F11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117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F117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F11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1179"/>
    <w:rPr>
      <w:b/>
      <w:bCs/>
    </w:rPr>
  </w:style>
  <w:style w:type="paragraph" w:styleId="Header">
    <w:name w:val="header"/>
    <w:basedOn w:val="Normal"/>
    <w:link w:val="HeaderChar"/>
    <w:uiPriority w:val="99"/>
    <w:unhideWhenUsed/>
    <w:rsid w:val="002F1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179"/>
  </w:style>
  <w:style w:type="paragraph" w:styleId="Footer">
    <w:name w:val="footer"/>
    <w:basedOn w:val="Normal"/>
    <w:link w:val="FooterChar"/>
    <w:uiPriority w:val="99"/>
    <w:unhideWhenUsed/>
    <w:rsid w:val="002F1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179"/>
  </w:style>
  <w:style w:type="paragraph" w:styleId="ListParagraph">
    <w:name w:val="List Paragraph"/>
    <w:basedOn w:val="Normal"/>
    <w:uiPriority w:val="34"/>
    <w:qFormat/>
    <w:rsid w:val="00D36C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317154">
      <w:bodyDiv w:val="1"/>
      <w:marLeft w:val="0"/>
      <w:marRight w:val="0"/>
      <w:marTop w:val="0"/>
      <w:marBottom w:val="0"/>
      <w:divBdr>
        <w:top w:val="none" w:sz="0" w:space="0" w:color="auto"/>
        <w:left w:val="none" w:sz="0" w:space="0" w:color="auto"/>
        <w:bottom w:val="none" w:sz="0" w:space="0" w:color="auto"/>
        <w:right w:val="none" w:sz="0" w:space="0" w:color="auto"/>
      </w:divBdr>
      <w:divsChild>
        <w:div w:id="1356495582">
          <w:marLeft w:val="0"/>
          <w:marRight w:val="0"/>
          <w:marTop w:val="0"/>
          <w:marBottom w:val="0"/>
          <w:divBdr>
            <w:top w:val="none" w:sz="0" w:space="0" w:color="auto"/>
            <w:left w:val="none" w:sz="0" w:space="0" w:color="auto"/>
            <w:bottom w:val="none" w:sz="0" w:space="0" w:color="auto"/>
            <w:right w:val="none" w:sz="0" w:space="0" w:color="auto"/>
          </w:divBdr>
        </w:div>
        <w:div w:id="857423829">
          <w:marLeft w:val="0"/>
          <w:marRight w:val="0"/>
          <w:marTop w:val="0"/>
          <w:marBottom w:val="0"/>
          <w:divBdr>
            <w:top w:val="none" w:sz="0" w:space="0" w:color="auto"/>
            <w:left w:val="none" w:sz="0" w:space="0" w:color="auto"/>
            <w:bottom w:val="none" w:sz="0" w:space="0" w:color="auto"/>
            <w:right w:val="none" w:sz="0" w:space="0" w:color="auto"/>
          </w:divBdr>
        </w:div>
        <w:div w:id="262298094">
          <w:marLeft w:val="0"/>
          <w:marRight w:val="0"/>
          <w:marTop w:val="0"/>
          <w:marBottom w:val="0"/>
          <w:divBdr>
            <w:top w:val="none" w:sz="0" w:space="0" w:color="auto"/>
            <w:left w:val="none" w:sz="0" w:space="0" w:color="auto"/>
            <w:bottom w:val="none" w:sz="0" w:space="0" w:color="auto"/>
            <w:right w:val="none" w:sz="0" w:space="0" w:color="auto"/>
          </w:divBdr>
        </w:div>
        <w:div w:id="876894689">
          <w:marLeft w:val="0"/>
          <w:marRight w:val="0"/>
          <w:marTop w:val="0"/>
          <w:marBottom w:val="0"/>
          <w:divBdr>
            <w:top w:val="none" w:sz="0" w:space="0" w:color="auto"/>
            <w:left w:val="none" w:sz="0" w:space="0" w:color="auto"/>
            <w:bottom w:val="none" w:sz="0" w:space="0" w:color="auto"/>
            <w:right w:val="none" w:sz="0" w:space="0" w:color="auto"/>
          </w:divBdr>
        </w:div>
        <w:div w:id="1962686217">
          <w:marLeft w:val="0"/>
          <w:marRight w:val="0"/>
          <w:marTop w:val="0"/>
          <w:marBottom w:val="0"/>
          <w:divBdr>
            <w:top w:val="none" w:sz="0" w:space="0" w:color="auto"/>
            <w:left w:val="none" w:sz="0" w:space="0" w:color="auto"/>
            <w:bottom w:val="none" w:sz="0" w:space="0" w:color="auto"/>
            <w:right w:val="none" w:sz="0" w:space="0" w:color="auto"/>
          </w:divBdr>
        </w:div>
        <w:div w:id="1561750410">
          <w:marLeft w:val="0"/>
          <w:marRight w:val="0"/>
          <w:marTop w:val="0"/>
          <w:marBottom w:val="0"/>
          <w:divBdr>
            <w:top w:val="none" w:sz="0" w:space="0" w:color="auto"/>
            <w:left w:val="none" w:sz="0" w:space="0" w:color="auto"/>
            <w:bottom w:val="none" w:sz="0" w:space="0" w:color="auto"/>
            <w:right w:val="none" w:sz="0" w:space="0" w:color="auto"/>
          </w:divBdr>
        </w:div>
        <w:div w:id="1829324457">
          <w:marLeft w:val="0"/>
          <w:marRight w:val="0"/>
          <w:marTop w:val="0"/>
          <w:marBottom w:val="0"/>
          <w:divBdr>
            <w:top w:val="none" w:sz="0" w:space="0" w:color="auto"/>
            <w:left w:val="none" w:sz="0" w:space="0" w:color="auto"/>
            <w:bottom w:val="none" w:sz="0" w:space="0" w:color="auto"/>
            <w:right w:val="none" w:sz="0" w:space="0" w:color="auto"/>
          </w:divBdr>
        </w:div>
        <w:div w:id="1738169395">
          <w:marLeft w:val="0"/>
          <w:marRight w:val="0"/>
          <w:marTop w:val="0"/>
          <w:marBottom w:val="0"/>
          <w:divBdr>
            <w:top w:val="none" w:sz="0" w:space="0" w:color="auto"/>
            <w:left w:val="none" w:sz="0" w:space="0" w:color="auto"/>
            <w:bottom w:val="none" w:sz="0" w:space="0" w:color="auto"/>
            <w:right w:val="none" w:sz="0" w:space="0" w:color="auto"/>
          </w:divBdr>
        </w:div>
        <w:div w:id="854461399">
          <w:marLeft w:val="0"/>
          <w:marRight w:val="0"/>
          <w:marTop w:val="0"/>
          <w:marBottom w:val="0"/>
          <w:divBdr>
            <w:top w:val="none" w:sz="0" w:space="0" w:color="auto"/>
            <w:left w:val="none" w:sz="0" w:space="0" w:color="auto"/>
            <w:bottom w:val="none" w:sz="0" w:space="0" w:color="auto"/>
            <w:right w:val="none" w:sz="0" w:space="0" w:color="auto"/>
          </w:divBdr>
        </w:div>
        <w:div w:id="1227187220">
          <w:marLeft w:val="0"/>
          <w:marRight w:val="0"/>
          <w:marTop w:val="0"/>
          <w:marBottom w:val="0"/>
          <w:divBdr>
            <w:top w:val="none" w:sz="0" w:space="0" w:color="auto"/>
            <w:left w:val="none" w:sz="0" w:space="0" w:color="auto"/>
            <w:bottom w:val="none" w:sz="0" w:space="0" w:color="auto"/>
            <w:right w:val="none" w:sz="0" w:space="0" w:color="auto"/>
          </w:divBdr>
        </w:div>
        <w:div w:id="2132742622">
          <w:marLeft w:val="0"/>
          <w:marRight w:val="0"/>
          <w:marTop w:val="0"/>
          <w:marBottom w:val="0"/>
          <w:divBdr>
            <w:top w:val="none" w:sz="0" w:space="0" w:color="auto"/>
            <w:left w:val="none" w:sz="0" w:space="0" w:color="auto"/>
            <w:bottom w:val="none" w:sz="0" w:space="0" w:color="auto"/>
            <w:right w:val="none" w:sz="0" w:space="0" w:color="auto"/>
          </w:divBdr>
        </w:div>
        <w:div w:id="1831170087">
          <w:marLeft w:val="0"/>
          <w:marRight w:val="0"/>
          <w:marTop w:val="0"/>
          <w:marBottom w:val="0"/>
          <w:divBdr>
            <w:top w:val="none" w:sz="0" w:space="0" w:color="auto"/>
            <w:left w:val="none" w:sz="0" w:space="0" w:color="auto"/>
            <w:bottom w:val="none" w:sz="0" w:space="0" w:color="auto"/>
            <w:right w:val="none" w:sz="0" w:space="0" w:color="auto"/>
          </w:divBdr>
        </w:div>
        <w:div w:id="735324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0fd9826258bf95c804177c895c7b2835">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49578ee95e6fca80167e68e76212ca27"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Props1.xml><?xml version="1.0" encoding="utf-8"?>
<ds:datastoreItem xmlns:ds="http://schemas.openxmlformats.org/officeDocument/2006/customXml" ds:itemID="{726CF688-0C25-4474-9AA3-5625F1244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7FF377-2E09-4A79-A47D-CBA80617D4D3}">
  <ds:schemaRefs>
    <ds:schemaRef ds:uri="http://schemas.microsoft.com/sharepoint/v3/contenttype/forms"/>
  </ds:schemaRefs>
</ds:datastoreItem>
</file>

<file path=customXml/itemProps3.xml><?xml version="1.0" encoding="utf-8"?>
<ds:datastoreItem xmlns:ds="http://schemas.openxmlformats.org/officeDocument/2006/customXml" ds:itemID="{597A5EAE-035A-4E80-AD29-4B20F93BBA1D}">
  <ds:schemaRefs>
    <ds:schemaRef ds:uri="http://schemas.microsoft.com/office/2006/metadata/properties"/>
    <ds:schemaRef ds:uri="http://schemas.microsoft.com/office/infopath/2007/PartnerControls"/>
    <ds:schemaRef ds:uri="d17a9ae8-130e-4057-b251-18a7d7ce0c05"/>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1142</Words>
  <Characters>6330</Characters>
  <Application>Microsoft Office Word</Application>
  <DocSecurity>0</DocSecurity>
  <Lines>147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Christine</dc:creator>
  <cp:keywords/>
  <dc:description/>
  <cp:lastModifiedBy>Sanjali Mitra</cp:lastModifiedBy>
  <cp:revision>4</cp:revision>
  <dcterms:created xsi:type="dcterms:W3CDTF">2025-11-10T09:49:00Z</dcterms:created>
  <dcterms:modified xsi:type="dcterms:W3CDTF">2025-11-10T20:52:00Z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